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: 9 "А"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Пәні: химия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үні: 29.11.2017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Сабақтың тақырыбы: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Фосфор ж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әне оның маңызды қосылыстары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Сабақтың мақсаты: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Білімділі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: О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қушыларға фосфор периодтық жүйедегі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атом құрлысы, табиғатта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таралуы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қасиеттері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алынуы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қолданылуы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білімді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меңгерту.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 Дамытушылық: Оқытудың жаңа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технологияларын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пайдаланып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ақырып мазмұнын талдауға, оқушылардың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таным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қабілеттерін,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зейіндерін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белсенділігін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3. Тәрбиелік: Фосфор және оның қолдану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пайда-зиянын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йыра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білу,ізденімпаз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жауапкершілік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сезінетін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химияның әр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алуан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есептерін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шешетін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саналы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тұлғаны тәрбиелеу,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иманды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адамгершілігі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мол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азамат,салауатты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өмір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салтын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ұстана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тын,табиғатты сүйетін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азамат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тәрбиелеу.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типі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ңа сабақты меңгерту.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Сабақтың тү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і 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есептер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шешу</w:t>
      </w:r>
      <w:proofErr w:type="spellEnd"/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Сабақ қолданатын әдістер</w:t>
      </w:r>
      <w:r>
        <w:rPr>
          <w:rFonts w:ascii="Times New Roman" w:eastAsia="Times New Roman" w:hAnsi="Times New Roman" w:cs="Times New Roman"/>
          <w:color w:val="000000"/>
          <w:sz w:val="27"/>
        </w:rPr>
        <w:t>: Сұра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қ-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жауап,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есептер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шығару,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ойындар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тірек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сызба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дәптермен жұмыс,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ізденіс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оқулықпен жұмыс.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Көр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некілігі: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Үлестірме қағаздар,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слайдтар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,бағалау парағы,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интербелсенді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тақ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ән аралық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байланыс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: Биология, математика, әдебиет, география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барысы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: 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1. Ұйымдастыру кезеңі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а) оқушылармен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амандасу</w:t>
      </w:r>
      <w:proofErr w:type="spellEnd"/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ә) шаттық шеңберін құрып,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ңа сабақты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баст</w:t>
      </w:r>
      <w:r>
        <w:rPr>
          <w:rFonts w:ascii="Times New Roman" w:eastAsia="Times New Roman" w:hAnsi="Times New Roman" w:cs="Times New Roman"/>
          <w:color w:val="000000"/>
          <w:sz w:val="27"/>
        </w:rPr>
        <w:t>аймыз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Ал, қанекей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ыстық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ала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қандарыңды жайыңдар.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Оқушылар бір-бі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інің қолдарынан ұстап,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мына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әнді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орындайды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Зеңгі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көктен Бал достыққа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Нұрын төккен Жолдастыққа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Ортақ біздің күніміз. Шақырады әніміз,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Жайдары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өскен, Тыныштықта,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Жайнап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өскен Нұ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құш</w:t>
      </w:r>
      <w:r>
        <w:rPr>
          <w:rFonts w:ascii="Times New Roman" w:eastAsia="Times New Roman" w:hAnsi="Times New Roman" w:cs="Times New Roman"/>
          <w:color w:val="000000"/>
          <w:sz w:val="27"/>
        </w:rPr>
        <w:t>ақта,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өмірдің гүліміз. Бақыттымыз бә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іміз!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б)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Сыныпты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топқа бөлі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топ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басшысын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сайлап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аламыз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үшін 3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сурет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алынып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қиылады, қиықтарды жалғастыру арқылы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топтасады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 кезең. Қызығушылықты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ояту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 (О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қозғау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стратегиясы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) Үйге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тақыр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ыбын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ашу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мақсатында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жасалады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Мұғалім: «Кө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» сөзінің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антонимі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тілсіз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жауды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тіркесең, көз алдыңда өзгеремін, қажетті тыңайтқышқа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айналамын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бұл не? (Азот)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1 топқа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 Азоттың периодтық жүйедегі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(2 период, 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топша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2. Азотты</w:t>
      </w:r>
      <w:r>
        <w:rPr>
          <w:rFonts w:ascii="Times New Roman" w:eastAsia="Times New Roman" w:hAnsi="Times New Roman" w:cs="Times New Roman"/>
          <w:color w:val="000000"/>
          <w:sz w:val="27"/>
        </w:rPr>
        <w:t>ң ауадағы көлемі қандай (78)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3.Азот қандай тотығу дәрежесі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көрсетеді? (+1,+2,+3,+4,+5,-3,0)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 Азот тұздарының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екінші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(селитра)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2топқа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1.Азот қай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топшада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орналасқан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(5)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2.Азотты алғаш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ашты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? (ағылшын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химигі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Д. Резерфорд)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3.Азот қышқылының тұздары </w:t>
      </w:r>
      <w:r>
        <w:rPr>
          <w:rFonts w:ascii="Times New Roman" w:eastAsia="Times New Roman" w:hAnsi="Times New Roman" w:cs="Times New Roman"/>
          <w:color w:val="000000"/>
          <w:sz w:val="27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Нитраттар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4.Азоттың маңызды қосылыстар (NH3, NO2, HNO3)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 кезең «Мағынаны тану»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ңа сабақтың тақырыбын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ашып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Мұғалім: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Кросворд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арқылы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жа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ңа тақырыпты анықтау. 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Гамбург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алхимигі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Х.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Бранд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философиялық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жолында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кө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жұмыс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істеді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Брандтың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бұл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кәріні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жасартатын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ауруды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тез сауықтыратын,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өмірін ұзартатын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болатын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барлық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металдарды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алтынға айналдырғысы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келді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Бірде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адам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зә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ін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суалтып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оған көмір мен құмды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араластырып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ауа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қатыстырмаи қыздырды. Құтының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ішінде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жарық шығаратын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нәрсе қалды.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Академик А.Е. Ферсман 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элементті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тіршілі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және ақыл 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элементі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деп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атаған.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қай элемент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Фосфор)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 топ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топша</w:t>
      </w:r>
      <w:proofErr w:type="spellEnd"/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III ,V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валентті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 үшінші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кіші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период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-3,+3,+5 тотығу дәрежесін көрсетеді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3.«Озық болсаң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озып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кө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оқ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ушылар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алдын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1 топқа.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Фосфордың табиғатта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кездесуі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2 топқа.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Фосфордың физикалық, химиялық қасиеттері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3 топқа.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Фосфордың қолданылуы.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 xml:space="preserve">4.Мұғалім: Ал,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фосфор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аллотропияларын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венн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диаграммасын</w:t>
      </w:r>
      <w:proofErr w:type="spellEnd"/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сызып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, салыстырайық.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5.«Күн нұры »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ойыны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Жеті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» сан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киелі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болғандықтан 7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шуа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ққа 7 түрлі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беріледі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Сіз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білесіз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бе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Интербелсенді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тақ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ға қарайық.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1688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нем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іс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химигі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Б.Альбинус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өсімдіктерде фосфор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болатынын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анықтады.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1743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А.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Марграф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фосфорды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бидай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, қынадан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алып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осфорды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тәсілін анықт</w:t>
      </w:r>
      <w:r>
        <w:rPr>
          <w:rFonts w:ascii="Times New Roman" w:eastAsia="Times New Roman" w:hAnsi="Times New Roman" w:cs="Times New Roman"/>
          <w:color w:val="000000"/>
          <w:sz w:val="27"/>
        </w:rPr>
        <w:t>ады.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 xml:space="preserve">іңкені 1831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19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жасар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Шарл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Сориа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ойлап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тапқан, бірақ патент ала алмаған.1832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неміс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мұғалімі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Камерер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сіріңкеге патент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. өндіре бастаған.Қауіпсіз сіріңкені 1848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жылы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швед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химигі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алған.</w:t>
      </w:r>
    </w:p>
    <w:p w:rsidR="000375DB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і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ңкенің түрлері:аңшы сіріңкесі,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жел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сіріңкесі,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дизайнерлік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сіріңке,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секвиссульфидті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 xml:space="preserve"> сіріңке.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Сергіту</w:t>
      </w:r>
      <w:proofErr w:type="spellEnd"/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сәті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Stand up!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Hands up! Shake-shake! 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Clap-clap!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Hands down! Shake-shake! 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Please, sit down! 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7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. C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әйкестендіру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Интербелсенді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тақтада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беріледі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12.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Ойлан</w:t>
      </w:r>
      <w:proofErr w:type="spellEnd"/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тап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</w:rPr>
        <w:t>Әр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топтан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оқушылар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есеп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шығарады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топ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: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Массасы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34</w:t>
      </w:r>
      <w:proofErr w:type="gramStart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,5</w:t>
      </w:r>
      <w:proofErr w:type="gram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г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бертолле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тұзы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фосфордың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қанша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мөлшерімен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әрекеттесе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алады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топ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Ортофосфор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қышқылының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кальций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оксидімен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және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кальций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гидроксидімен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әрекеттесу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тендеуін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толық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және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қысқартылғын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иондық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теңд</w:t>
      </w:r>
      <w:r>
        <w:rPr>
          <w:rFonts w:ascii="Times New Roman" w:eastAsia="Times New Roman" w:hAnsi="Times New Roman" w:cs="Times New Roman"/>
          <w:color w:val="000000"/>
          <w:sz w:val="27"/>
        </w:rPr>
        <w:t>еу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түрінде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жазыңдар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3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топ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қышқылының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химиялық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қасиеттерін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сипаттайтын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теңдеулерді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жазып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>өнімдерді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атаңдар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Мұғалім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қорытындылайды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: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Тыңайтқышты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қолдан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да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жасауға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болады</w:t>
      </w:r>
      <w:proofErr w:type="spellEnd"/>
      <w:proofErr w:type="gramStart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уферфосфат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тыңайтқышын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жасау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үшін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сүйекті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отқа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жағамыз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Сосын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сүйектің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таза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бө</w:t>
      </w:r>
      <w:r>
        <w:rPr>
          <w:rFonts w:ascii="Times New Roman" w:eastAsia="Times New Roman" w:hAnsi="Times New Roman" w:cs="Times New Roman"/>
          <w:color w:val="000000"/>
          <w:sz w:val="27"/>
        </w:rPr>
        <w:t>лігін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ұнтақтаймыз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.50</w:t>
      </w:r>
      <w:r>
        <w:rPr>
          <w:rFonts w:ascii="Times New Roman" w:eastAsia="Times New Roman" w:hAnsi="Times New Roman" w:cs="Times New Roman"/>
          <w:color w:val="000000"/>
          <w:sz w:val="27"/>
        </w:rPr>
        <w:t>г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сүйек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lastRenderedPageBreak/>
        <w:t>ұнтағын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3-5 </w:t>
      </w:r>
      <w:r>
        <w:rPr>
          <w:rFonts w:ascii="Times New Roman" w:eastAsia="Times New Roman" w:hAnsi="Times New Roman" w:cs="Times New Roman"/>
          <w:color w:val="000000"/>
          <w:sz w:val="27"/>
        </w:rPr>
        <w:t>г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бор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ұнтағына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араластырып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>қоспаны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таза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ыдысқа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саламыз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>оған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7"/>
        </w:rPr>
        <w:t>г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70%- </w:t>
      </w:r>
      <w:r>
        <w:rPr>
          <w:rFonts w:ascii="Times New Roman" w:eastAsia="Times New Roman" w:hAnsi="Times New Roman" w:cs="Times New Roman"/>
          <w:color w:val="000000"/>
          <w:sz w:val="27"/>
        </w:rPr>
        <w:t>дық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H 2SO 4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ерітіндісін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қосамыз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р</w:t>
      </w:r>
      <w:proofErr w:type="spellEnd"/>
      <w:proofErr w:type="gram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сағаттан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соң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қоспа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қызып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>қоймалжың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ақ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ұнтаққа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айналады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Фосфорды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адам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және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жануарлар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</w:rPr>
        <w:t>өсімдіктер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арқылды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қа</w:t>
      </w:r>
      <w:r>
        <w:rPr>
          <w:rFonts w:ascii="Times New Roman" w:eastAsia="Times New Roman" w:hAnsi="Times New Roman" w:cs="Times New Roman"/>
          <w:color w:val="000000"/>
          <w:sz w:val="27"/>
        </w:rPr>
        <w:t>былдайды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қосылыстары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тіршіліктегі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барлық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зат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алмасу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процестеріне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қатысады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</w:rPr>
        <w:t>Фосфор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жай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және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үрделі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заттармен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әрекеттеседі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Рефлексия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Сабақта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қандай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мәліметтерді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білдің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дер</w:t>
      </w:r>
      <w:proofErr w:type="gram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Нені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үйрендің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дер</w:t>
      </w:r>
      <w:proofErr w:type="gram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ай</w:t>
      </w:r>
      <w:proofErr w:type="gram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ұнады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Қандай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тапсырманы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орындағанда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қиналды</w:t>
      </w:r>
      <w:r>
        <w:rPr>
          <w:rFonts w:ascii="Times New Roman" w:eastAsia="Times New Roman" w:hAnsi="Times New Roman" w:cs="Times New Roman"/>
          <w:color w:val="000000"/>
          <w:sz w:val="27"/>
        </w:rPr>
        <w:t>ңдар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?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Бағалау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>.</w:t>
      </w:r>
    </w:p>
    <w:p w:rsidR="000375DB" w:rsidRPr="00A9586E" w:rsidRDefault="00A9586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Үйге</w:t>
      </w:r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</w:rPr>
        <w:t>тапсырма</w:t>
      </w:r>
      <w:proofErr w:type="spellEnd"/>
      <w:r w:rsidRPr="00A9586E">
        <w:rPr>
          <w:rFonts w:ascii="Times New Roman" w:eastAsia="Times New Roman" w:hAnsi="Times New Roman" w:cs="Times New Roman"/>
          <w:b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беру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7"/>
        </w:rPr>
        <w:t>Тақырыпты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қу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және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 w:rsidRPr="00A9586E">
        <w:rPr>
          <w:rFonts w:ascii="Segoe UI Symbol" w:eastAsia="Segoe UI Symbol" w:hAnsi="Segoe UI Symbol" w:cs="Segoe UI Symbol"/>
          <w:color w:val="000000"/>
          <w:sz w:val="27"/>
          <w:lang w:val="en-US"/>
        </w:rPr>
        <w:t>№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</w:rPr>
        <w:t>есептерді</w:t>
      </w:r>
      <w:proofErr w:type="spellEnd"/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шығару</w:t>
      </w:r>
      <w:r w:rsidRPr="00A9586E">
        <w:rPr>
          <w:rFonts w:ascii="Times New Roman" w:eastAsia="Times New Roman" w:hAnsi="Times New Roman" w:cs="Times New Roman"/>
          <w:color w:val="000000"/>
          <w:sz w:val="27"/>
          <w:lang w:val="en-US"/>
        </w:rPr>
        <w:t>.</w:t>
      </w: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p w:rsidR="000375DB" w:rsidRPr="00A9586E" w:rsidRDefault="000375D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7"/>
          <w:lang w:val="en-US"/>
        </w:rPr>
      </w:pPr>
    </w:p>
    <w:sectPr w:rsidR="000375DB" w:rsidRPr="00A9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375DB"/>
    <w:rsid w:val="000375DB"/>
    <w:rsid w:val="00A9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2018-01-10T05:05:00Z</dcterms:created>
  <dcterms:modified xsi:type="dcterms:W3CDTF">2018-01-10T05:05:00Z</dcterms:modified>
</cp:coreProperties>
</file>