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>Сабақтың</w:t>
      </w:r>
      <w:r w:rsidRPr="00653A9B">
        <w:rPr>
          <w:rStyle w:val="apple-converted-space"/>
          <w:rFonts w:eastAsiaTheme="majorEastAsia"/>
          <w:b/>
          <w:bCs/>
          <w:color w:val="000000"/>
        </w:rPr>
        <w:t> </w:t>
      </w:r>
      <w:r w:rsidRPr="00653A9B">
        <w:rPr>
          <w:b/>
          <w:bCs/>
          <w:color w:val="000000"/>
          <w:sz w:val="28"/>
          <w:szCs w:val="28"/>
        </w:rPr>
        <w:t>тақырыбы: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 xml:space="preserve">Шабуылдағы </w:t>
      </w:r>
      <w:proofErr w:type="spellStart"/>
      <w:r w:rsidRPr="00653A9B">
        <w:rPr>
          <w:color w:val="000000"/>
          <w:sz w:val="28"/>
          <w:szCs w:val="28"/>
        </w:rPr>
        <w:t>сарбаз</w:t>
      </w:r>
      <w:proofErr w:type="spellEnd"/>
      <w:r w:rsidRPr="00653A9B">
        <w:rPr>
          <w:color w:val="000000"/>
          <w:sz w:val="28"/>
          <w:szCs w:val="28"/>
        </w:rPr>
        <w:t xml:space="preserve">, шабуылға </w:t>
      </w:r>
      <w:proofErr w:type="spellStart"/>
      <w:r w:rsidRPr="00653A9B">
        <w:rPr>
          <w:color w:val="000000"/>
          <w:sz w:val="28"/>
          <w:szCs w:val="28"/>
        </w:rPr>
        <w:t>дайындалу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кезіндегі</w:t>
      </w:r>
      <w:proofErr w:type="spellEnd"/>
      <w:r w:rsidRPr="00653A9B">
        <w:rPr>
          <w:color w:val="000000"/>
          <w:sz w:val="28"/>
          <w:szCs w:val="28"/>
        </w:rPr>
        <w:t xml:space="preserve"> әрекеттер және оқпанадан шығып қозғалу тәртібі, </w:t>
      </w:r>
      <w:proofErr w:type="spellStart"/>
      <w:r w:rsidRPr="00653A9B">
        <w:rPr>
          <w:color w:val="000000"/>
          <w:sz w:val="28"/>
          <w:szCs w:val="28"/>
        </w:rPr>
        <w:t>шабуыл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кезінде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жауды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жою</w:t>
      </w:r>
      <w:proofErr w:type="spellEnd"/>
      <w:r w:rsidRPr="00653A9B">
        <w:rPr>
          <w:color w:val="000000"/>
          <w:sz w:val="28"/>
          <w:szCs w:val="28"/>
        </w:rPr>
        <w:t xml:space="preserve"> тәсілдері (қол </w:t>
      </w:r>
      <w:proofErr w:type="spellStart"/>
      <w:r w:rsidRPr="00653A9B">
        <w:rPr>
          <w:color w:val="000000"/>
          <w:sz w:val="28"/>
          <w:szCs w:val="28"/>
        </w:rPr>
        <w:t>гранаттарымен</w:t>
      </w:r>
      <w:proofErr w:type="spellEnd"/>
      <w:r w:rsidRPr="00653A9B">
        <w:rPr>
          <w:color w:val="000000"/>
          <w:sz w:val="28"/>
          <w:szCs w:val="28"/>
        </w:rPr>
        <w:t xml:space="preserve">, қарумен ату және қоян-қолтық ұрыс </w:t>
      </w:r>
      <w:proofErr w:type="spellStart"/>
      <w:r w:rsidRPr="00653A9B">
        <w:rPr>
          <w:color w:val="000000"/>
          <w:sz w:val="28"/>
          <w:szCs w:val="28"/>
        </w:rPr>
        <w:t>кезенде</w:t>
      </w:r>
      <w:proofErr w:type="spellEnd"/>
    </w:p>
    <w:p w:rsidR="009817F4" w:rsidRDefault="009817F4" w:rsidP="000D2722">
      <w:pPr>
        <w:pStyle w:val="af4"/>
        <w:rPr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>Сабақтың</w:t>
      </w:r>
      <w:r w:rsidRPr="00653A9B">
        <w:rPr>
          <w:rStyle w:val="apple-converted-space"/>
          <w:rFonts w:eastAsiaTheme="majorEastAsia"/>
          <w:b/>
          <w:bCs/>
          <w:color w:val="000000"/>
        </w:rPr>
        <w:t> </w:t>
      </w:r>
      <w:r w:rsidRPr="00653A9B">
        <w:rPr>
          <w:b/>
          <w:bCs/>
          <w:color w:val="000000"/>
          <w:sz w:val="28"/>
          <w:szCs w:val="28"/>
        </w:rPr>
        <w:t>мақсаты:</w:t>
      </w:r>
      <w:r w:rsidRPr="00653A9B">
        <w:rPr>
          <w:rStyle w:val="apple-converted-space"/>
          <w:rFonts w:eastAsiaTheme="majorEastAsia"/>
          <w:color w:val="000000"/>
        </w:rPr>
        <w:t> </w:t>
      </w:r>
      <w:r w:rsidRPr="00653A9B">
        <w:rPr>
          <w:color w:val="000000"/>
          <w:sz w:val="28"/>
          <w:szCs w:val="28"/>
        </w:rPr>
        <w:t>Шабуылдағы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bCs/>
          <w:color w:val="000000"/>
          <w:sz w:val="28"/>
          <w:szCs w:val="28"/>
        </w:rPr>
        <w:t>с</w:t>
      </w:r>
      <w:r w:rsidRPr="00653A9B">
        <w:rPr>
          <w:color w:val="000000"/>
          <w:sz w:val="28"/>
          <w:szCs w:val="28"/>
        </w:rPr>
        <w:t xml:space="preserve">арбаздың </w:t>
      </w:r>
      <w:proofErr w:type="spellStart"/>
      <w:r w:rsidRPr="00653A9B">
        <w:rPr>
          <w:color w:val="000000"/>
          <w:sz w:val="28"/>
          <w:szCs w:val="28"/>
        </w:rPr>
        <w:t>іс</w:t>
      </w:r>
      <w:proofErr w:type="spellEnd"/>
      <w:r w:rsidRPr="00653A9B">
        <w:rPr>
          <w:color w:val="000000"/>
          <w:sz w:val="28"/>
          <w:szCs w:val="28"/>
        </w:rPr>
        <w:t xml:space="preserve"> – әрекеті </w:t>
      </w:r>
      <w:proofErr w:type="spellStart"/>
      <w:r w:rsidRPr="00653A9B">
        <w:rPr>
          <w:color w:val="000000"/>
          <w:sz w:val="28"/>
          <w:szCs w:val="28"/>
        </w:rPr>
        <w:t>жайлы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жалпы</w:t>
      </w:r>
      <w:proofErr w:type="spellEnd"/>
      <w:r w:rsidRPr="00653A9B">
        <w:rPr>
          <w:color w:val="000000"/>
          <w:sz w:val="28"/>
          <w:szCs w:val="28"/>
        </w:rPr>
        <w:t xml:space="preserve"> мағлұмат беру.</w:t>
      </w:r>
    </w:p>
    <w:p w:rsidR="009817F4" w:rsidRPr="002D745B" w:rsidRDefault="009817F4" w:rsidP="000D2722">
      <w:pPr>
        <w:rPr>
          <w:sz w:val="28"/>
          <w:szCs w:val="28"/>
        </w:rPr>
      </w:pPr>
      <w:r w:rsidRPr="002D745B">
        <w:rPr>
          <w:sz w:val="28"/>
          <w:szCs w:val="28"/>
        </w:rPr>
        <w:t xml:space="preserve">Оқушылардың шабуылға </w:t>
      </w:r>
      <w:proofErr w:type="spellStart"/>
      <w:r w:rsidRPr="002D745B">
        <w:rPr>
          <w:sz w:val="28"/>
          <w:szCs w:val="28"/>
        </w:rPr>
        <w:t>дайындалу</w:t>
      </w:r>
      <w:proofErr w:type="spellEnd"/>
      <w:r w:rsidRPr="002D745B">
        <w:rPr>
          <w:sz w:val="28"/>
          <w:szCs w:val="28"/>
        </w:rPr>
        <w:t xml:space="preserve"> </w:t>
      </w:r>
      <w:proofErr w:type="spellStart"/>
      <w:r w:rsidRPr="002D745B">
        <w:rPr>
          <w:sz w:val="28"/>
          <w:szCs w:val="28"/>
        </w:rPr>
        <w:t>кезіндегі</w:t>
      </w:r>
      <w:proofErr w:type="spellEnd"/>
      <w:r w:rsidRPr="002D745B">
        <w:rPr>
          <w:sz w:val="28"/>
          <w:szCs w:val="28"/>
        </w:rPr>
        <w:t xml:space="preserve"> әрекеттер </w:t>
      </w:r>
      <w:proofErr w:type="spellStart"/>
      <w:r w:rsidRPr="002D745B">
        <w:rPr>
          <w:sz w:val="28"/>
          <w:szCs w:val="28"/>
        </w:rPr>
        <w:t>жасауын</w:t>
      </w:r>
      <w:proofErr w:type="spellEnd"/>
      <w:r w:rsidRPr="002D745B">
        <w:rPr>
          <w:sz w:val="28"/>
          <w:szCs w:val="28"/>
        </w:rPr>
        <w:t xml:space="preserve"> </w:t>
      </w:r>
      <w:proofErr w:type="spellStart"/>
      <w:r w:rsidRPr="002D745B">
        <w:rPr>
          <w:sz w:val="28"/>
          <w:szCs w:val="28"/>
        </w:rPr>
        <w:t>дамыту</w:t>
      </w:r>
      <w:proofErr w:type="spellEnd"/>
      <w:r w:rsidRPr="002D745B">
        <w:rPr>
          <w:sz w:val="28"/>
          <w:szCs w:val="28"/>
        </w:rPr>
        <w:t xml:space="preserve"> </w:t>
      </w:r>
    </w:p>
    <w:p w:rsidR="009817F4" w:rsidRPr="002D745B" w:rsidRDefault="009817F4" w:rsidP="000D2722">
      <w:pPr>
        <w:rPr>
          <w:sz w:val="28"/>
          <w:szCs w:val="28"/>
        </w:rPr>
      </w:pPr>
      <w:r w:rsidRPr="002D745B">
        <w:rPr>
          <w:sz w:val="28"/>
          <w:szCs w:val="28"/>
        </w:rPr>
        <w:t xml:space="preserve"> Оқушыларды патриоттық тәртібке тәрбиелеу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>Уақыты: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45 минут.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 xml:space="preserve">Өткізілетін </w:t>
      </w:r>
      <w:proofErr w:type="spellStart"/>
      <w:r w:rsidRPr="00653A9B">
        <w:rPr>
          <w:b/>
          <w:bCs/>
          <w:color w:val="000000"/>
          <w:sz w:val="28"/>
          <w:szCs w:val="28"/>
        </w:rPr>
        <w:t>орны</w:t>
      </w:r>
      <w:proofErr w:type="spellEnd"/>
      <w:r w:rsidRPr="00653A9B">
        <w:rPr>
          <w:b/>
          <w:bCs/>
          <w:color w:val="000000"/>
          <w:sz w:val="28"/>
          <w:szCs w:val="28"/>
        </w:rPr>
        <w:t>: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>
        <w:rPr>
          <w:rStyle w:val="apple-converted-space"/>
          <w:rFonts w:eastAsiaTheme="majorEastAsia"/>
          <w:bCs/>
          <w:color w:val="000000"/>
        </w:rPr>
        <w:t>А</w:t>
      </w:r>
      <w:r w:rsidRPr="00653A9B">
        <w:rPr>
          <w:color w:val="000000"/>
          <w:sz w:val="28"/>
          <w:szCs w:val="28"/>
        </w:rPr>
        <w:t xml:space="preserve">ӘД </w:t>
      </w:r>
      <w:proofErr w:type="spellStart"/>
      <w:r w:rsidRPr="00653A9B">
        <w:rPr>
          <w:color w:val="000000"/>
          <w:sz w:val="28"/>
          <w:szCs w:val="28"/>
        </w:rPr>
        <w:t>кабинеті</w:t>
      </w:r>
      <w:proofErr w:type="spellEnd"/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>Өткізілетін күні: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 xml:space="preserve">10 «А» </w:t>
      </w:r>
      <w:proofErr w:type="spellStart"/>
      <w:r w:rsidRPr="00653A9B">
        <w:rPr>
          <w:color w:val="000000"/>
          <w:sz w:val="28"/>
          <w:szCs w:val="28"/>
        </w:rPr>
        <w:t>сыныбы</w:t>
      </w:r>
      <w:proofErr w:type="spellEnd"/>
      <w:r w:rsidRPr="00653A9B">
        <w:rPr>
          <w:color w:val="000000"/>
          <w:sz w:val="28"/>
          <w:szCs w:val="28"/>
        </w:rPr>
        <w:t xml:space="preserve"> _______ 2016жыл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>Көрнекілік құралдар: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Плакаттар, АӘД оқулығы.</w:t>
      </w:r>
    </w:p>
    <w:p w:rsidR="009817F4" w:rsidRPr="00653A9B" w:rsidRDefault="009817F4" w:rsidP="000D2722">
      <w:pPr>
        <w:pStyle w:val="af4"/>
        <w:rPr>
          <w:rFonts w:ascii="Tahoma" w:hAnsi="Tahoma" w:cs="Tahoma"/>
          <w:b/>
          <w:color w:val="000000"/>
          <w:sz w:val="28"/>
          <w:szCs w:val="28"/>
        </w:rPr>
      </w:pPr>
      <w:r w:rsidRPr="00653A9B">
        <w:rPr>
          <w:b/>
          <w:bCs/>
          <w:color w:val="000000"/>
          <w:sz w:val="28"/>
          <w:szCs w:val="28"/>
        </w:rPr>
        <w:t xml:space="preserve">Сабақтың </w:t>
      </w:r>
      <w:proofErr w:type="spellStart"/>
      <w:r w:rsidRPr="00653A9B">
        <w:rPr>
          <w:b/>
          <w:bCs/>
          <w:color w:val="000000"/>
          <w:sz w:val="28"/>
          <w:szCs w:val="28"/>
        </w:rPr>
        <w:t>барысы</w:t>
      </w:r>
      <w:proofErr w:type="spellEnd"/>
      <w:r w:rsidRPr="00653A9B">
        <w:rPr>
          <w:b/>
          <w:bCs/>
          <w:color w:val="000000"/>
          <w:sz w:val="28"/>
          <w:szCs w:val="28"/>
        </w:rPr>
        <w:t>: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Cs/>
          <w:color w:val="000000"/>
          <w:sz w:val="28"/>
          <w:szCs w:val="28"/>
        </w:rPr>
        <w:t>а) Ұйымдастыру кезеңі –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3 минут.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Взвод </w:t>
      </w:r>
      <w:proofErr w:type="spellStart"/>
      <w:r w:rsidRPr="00653A9B">
        <w:rPr>
          <w:color w:val="000000"/>
          <w:sz w:val="28"/>
          <w:szCs w:val="28"/>
        </w:rPr>
        <w:t>командирі</w:t>
      </w:r>
      <w:proofErr w:type="spellEnd"/>
      <w:r w:rsidRPr="00653A9B">
        <w:rPr>
          <w:color w:val="000000"/>
          <w:sz w:val="28"/>
          <w:szCs w:val="28"/>
        </w:rPr>
        <w:t xml:space="preserve"> оқушыларды сапқа тұрғызады, оқытушыға рапорт </w:t>
      </w:r>
      <w:proofErr w:type="spellStart"/>
      <w:r w:rsidRPr="00653A9B">
        <w:rPr>
          <w:color w:val="000000"/>
          <w:sz w:val="28"/>
          <w:szCs w:val="28"/>
        </w:rPr>
        <w:t>береді</w:t>
      </w:r>
      <w:proofErr w:type="spellEnd"/>
      <w:r w:rsidRPr="00653A9B">
        <w:rPr>
          <w:color w:val="000000"/>
          <w:sz w:val="28"/>
          <w:szCs w:val="28"/>
        </w:rPr>
        <w:t xml:space="preserve">, </w:t>
      </w:r>
      <w:proofErr w:type="spellStart"/>
      <w:r w:rsidRPr="00653A9B">
        <w:rPr>
          <w:color w:val="000000"/>
          <w:sz w:val="28"/>
          <w:szCs w:val="28"/>
        </w:rPr>
        <w:t>амандасу</w:t>
      </w:r>
      <w:proofErr w:type="spellEnd"/>
      <w:r w:rsidRPr="00653A9B">
        <w:rPr>
          <w:color w:val="000000"/>
          <w:sz w:val="28"/>
          <w:szCs w:val="28"/>
        </w:rPr>
        <w:t xml:space="preserve">, түгендеу, оқушылардың сырт көрінісін </w:t>
      </w:r>
      <w:proofErr w:type="spellStart"/>
      <w:r w:rsidRPr="00653A9B">
        <w:rPr>
          <w:color w:val="000000"/>
          <w:sz w:val="28"/>
          <w:szCs w:val="28"/>
        </w:rPr>
        <w:t>тексеру</w:t>
      </w:r>
      <w:proofErr w:type="spellEnd"/>
      <w:r w:rsidRPr="00653A9B">
        <w:rPr>
          <w:color w:val="000000"/>
          <w:sz w:val="28"/>
          <w:szCs w:val="28"/>
        </w:rPr>
        <w:t>.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Cs/>
          <w:color w:val="000000"/>
          <w:sz w:val="28"/>
          <w:szCs w:val="28"/>
        </w:rPr>
        <w:t>ә) Өтілген тақырыпты сұрау кезеңі –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7 минут.</w:t>
      </w:r>
    </w:p>
    <w:p w:rsidR="009817F4" w:rsidRPr="00653A9B" w:rsidRDefault="009817F4" w:rsidP="000D2722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Жарылмайтын</w:t>
      </w:r>
      <w:proofErr w:type="spellEnd"/>
      <w:r w:rsidRPr="00653A9B">
        <w:rPr>
          <w:color w:val="000000"/>
          <w:sz w:val="28"/>
          <w:szCs w:val="28"/>
        </w:rPr>
        <w:t xml:space="preserve"> бөгеттер </w:t>
      </w:r>
      <w:proofErr w:type="spellStart"/>
      <w:r w:rsidRPr="00653A9B">
        <w:rPr>
          <w:color w:val="000000"/>
          <w:sz w:val="28"/>
          <w:szCs w:val="28"/>
        </w:rPr>
        <w:t>дегеніміз</w:t>
      </w:r>
      <w:proofErr w:type="spellEnd"/>
      <w:r w:rsidRPr="00653A9B">
        <w:rPr>
          <w:color w:val="000000"/>
          <w:sz w:val="28"/>
          <w:szCs w:val="28"/>
        </w:rPr>
        <w:t xml:space="preserve"> не ?</w:t>
      </w:r>
    </w:p>
    <w:p w:rsidR="009817F4" w:rsidRPr="00653A9B" w:rsidRDefault="009817F4" w:rsidP="000D2722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Жарылмайтын</w:t>
      </w:r>
      <w:proofErr w:type="spellEnd"/>
      <w:r w:rsidRPr="00653A9B">
        <w:rPr>
          <w:color w:val="000000"/>
          <w:sz w:val="28"/>
          <w:szCs w:val="28"/>
        </w:rPr>
        <w:t xml:space="preserve"> бөгеттердің түрлерін </w:t>
      </w:r>
      <w:proofErr w:type="spellStart"/>
      <w:r w:rsidRPr="00653A9B">
        <w:rPr>
          <w:color w:val="000000"/>
          <w:sz w:val="28"/>
          <w:szCs w:val="28"/>
        </w:rPr>
        <w:t>ата</w:t>
      </w:r>
      <w:proofErr w:type="spellEnd"/>
      <w:r w:rsidRPr="00653A9B">
        <w:rPr>
          <w:color w:val="000000"/>
          <w:sz w:val="28"/>
          <w:szCs w:val="28"/>
        </w:rPr>
        <w:t>?</w:t>
      </w:r>
    </w:p>
    <w:p w:rsidR="009817F4" w:rsidRPr="00653A9B" w:rsidRDefault="009817F4" w:rsidP="000D2722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Инженерлік</w:t>
      </w:r>
      <w:proofErr w:type="spellEnd"/>
      <w:r w:rsidRPr="00653A9B">
        <w:rPr>
          <w:color w:val="000000"/>
          <w:sz w:val="28"/>
          <w:szCs w:val="28"/>
        </w:rPr>
        <w:t xml:space="preserve"> бөгеттердің түрлерін </w:t>
      </w:r>
      <w:proofErr w:type="spellStart"/>
      <w:r w:rsidRPr="00653A9B">
        <w:rPr>
          <w:color w:val="000000"/>
          <w:sz w:val="28"/>
          <w:szCs w:val="28"/>
        </w:rPr>
        <w:t>ата</w:t>
      </w:r>
      <w:proofErr w:type="spellEnd"/>
      <w:r w:rsidRPr="00653A9B">
        <w:rPr>
          <w:color w:val="000000"/>
          <w:sz w:val="28"/>
          <w:szCs w:val="28"/>
        </w:rPr>
        <w:t>?</w:t>
      </w:r>
    </w:p>
    <w:p w:rsidR="009817F4" w:rsidRPr="00653A9B" w:rsidRDefault="009817F4" w:rsidP="000D2722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Миналар</w:t>
      </w:r>
      <w:proofErr w:type="spellEnd"/>
      <w:r w:rsidRPr="00653A9B">
        <w:rPr>
          <w:color w:val="000000"/>
          <w:sz w:val="28"/>
          <w:szCs w:val="28"/>
        </w:rPr>
        <w:t xml:space="preserve"> қаншаға бөлінеді ?</w:t>
      </w:r>
    </w:p>
    <w:p w:rsidR="009817F4" w:rsidRPr="00653A9B" w:rsidRDefault="009817F4" w:rsidP="000D2722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Танкіге</w:t>
      </w:r>
      <w:proofErr w:type="spellEnd"/>
      <w:r w:rsidRPr="00653A9B">
        <w:rPr>
          <w:color w:val="000000"/>
          <w:sz w:val="28"/>
          <w:szCs w:val="28"/>
        </w:rPr>
        <w:t xml:space="preserve"> қарсы </w:t>
      </w:r>
      <w:proofErr w:type="spellStart"/>
      <w:r w:rsidRPr="00653A9B">
        <w:rPr>
          <w:color w:val="000000"/>
          <w:sz w:val="28"/>
          <w:szCs w:val="28"/>
        </w:rPr>
        <w:t>миналар</w:t>
      </w:r>
      <w:proofErr w:type="spellEnd"/>
      <w:r w:rsidRPr="00653A9B">
        <w:rPr>
          <w:color w:val="000000"/>
          <w:sz w:val="28"/>
          <w:szCs w:val="28"/>
        </w:rPr>
        <w:t xml:space="preserve"> қаншаға бөлінеді?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Cs/>
          <w:color w:val="000000"/>
          <w:sz w:val="28"/>
          <w:szCs w:val="28"/>
        </w:rPr>
        <w:t xml:space="preserve">б) </w:t>
      </w:r>
      <w:proofErr w:type="spellStart"/>
      <w:r w:rsidRPr="00653A9B">
        <w:rPr>
          <w:bCs/>
          <w:color w:val="000000"/>
          <w:sz w:val="28"/>
          <w:szCs w:val="28"/>
        </w:rPr>
        <w:t>Негізгі</w:t>
      </w:r>
      <w:proofErr w:type="spellEnd"/>
      <w:r w:rsidRPr="00653A9B">
        <w:rPr>
          <w:bCs/>
          <w:color w:val="000000"/>
          <w:sz w:val="28"/>
          <w:szCs w:val="28"/>
        </w:rPr>
        <w:t xml:space="preserve"> бөлім –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25 минут.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t xml:space="preserve">Шабуылдағы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t>Бөлімше командирінің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тапсырмасы </w:t>
      </w:r>
      <w:proofErr w:type="spellStart"/>
      <w:r w:rsidRPr="008F4FFE">
        <w:rPr>
          <w:sz w:val="28"/>
          <w:szCs w:val="28"/>
        </w:rPr>
        <w:t>бойынша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бөлімше мен взвод шабуылының </w:t>
      </w:r>
      <w:proofErr w:type="spellStart"/>
      <w:r w:rsidRPr="008F4FFE">
        <w:rPr>
          <w:sz w:val="28"/>
          <w:szCs w:val="28"/>
        </w:rPr>
        <w:t>объектісін</w:t>
      </w:r>
      <w:proofErr w:type="spellEnd"/>
      <w:r w:rsidRPr="008F4FFE">
        <w:rPr>
          <w:sz w:val="28"/>
          <w:szCs w:val="28"/>
        </w:rPr>
        <w:t xml:space="preserve"> және шабуылдағы қарсылас қимылын, </w:t>
      </w:r>
      <w:proofErr w:type="spellStart"/>
      <w:r w:rsidRPr="008F4FFE">
        <w:rPr>
          <w:sz w:val="28"/>
          <w:szCs w:val="28"/>
        </w:rPr>
        <w:t>шабуыл</w:t>
      </w:r>
      <w:proofErr w:type="spellEnd"/>
      <w:r w:rsidRPr="008F4FFE">
        <w:rPr>
          <w:sz w:val="28"/>
          <w:szCs w:val="28"/>
        </w:rPr>
        <w:t xml:space="preserve"> бағытын, бөгеттерден өту тәртібін және шабуылдағы қозғалысты нақты түрде </w:t>
      </w:r>
      <w:proofErr w:type="spellStart"/>
      <w:r w:rsidRPr="008F4FFE">
        <w:rPr>
          <w:sz w:val="28"/>
          <w:szCs w:val="28"/>
        </w:rPr>
        <w:t>елестете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алуы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тиіс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proofErr w:type="spellStart"/>
      <w:r w:rsidRPr="008F4FFE">
        <w:rPr>
          <w:sz w:val="28"/>
          <w:szCs w:val="28"/>
        </w:rPr>
        <w:t>Осыдан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кейін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мыналарды</w:t>
      </w:r>
      <w:proofErr w:type="spellEnd"/>
      <w:r w:rsidRPr="008F4FFE">
        <w:rPr>
          <w:sz w:val="28"/>
          <w:szCs w:val="28"/>
        </w:rPr>
        <w:t>: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қарудың жарамдылығы және оны ұрысқа </w:t>
      </w:r>
      <w:proofErr w:type="spellStart"/>
      <w:r w:rsidRPr="008F4FFE">
        <w:rPr>
          <w:sz w:val="28"/>
          <w:szCs w:val="28"/>
        </w:rPr>
        <w:t>дайындау</w:t>
      </w:r>
      <w:proofErr w:type="spellEnd"/>
      <w:r w:rsidRPr="008F4FFE">
        <w:rPr>
          <w:sz w:val="28"/>
          <w:szCs w:val="28"/>
        </w:rPr>
        <w:t xml:space="preserve">, оқ-дәрінің </w:t>
      </w:r>
      <w:proofErr w:type="spellStart"/>
      <w:r w:rsidRPr="008F4FFE">
        <w:rPr>
          <w:sz w:val="28"/>
          <w:szCs w:val="28"/>
        </w:rPr>
        <w:t>болуы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жеке</w:t>
      </w:r>
      <w:proofErr w:type="spellEnd"/>
      <w:r w:rsidRPr="008F4FFE">
        <w:rPr>
          <w:sz w:val="28"/>
          <w:szCs w:val="28"/>
        </w:rPr>
        <w:t xml:space="preserve"> қорғаныш құралдары мен жабдықтарының </w:t>
      </w:r>
      <w:proofErr w:type="spellStart"/>
      <w:r w:rsidRPr="008F4FFE">
        <w:rPr>
          <w:sz w:val="28"/>
          <w:szCs w:val="28"/>
        </w:rPr>
        <w:t>болуын</w:t>
      </w:r>
      <w:proofErr w:type="spellEnd"/>
      <w:r w:rsidRPr="008F4FFE">
        <w:rPr>
          <w:sz w:val="28"/>
          <w:szCs w:val="28"/>
        </w:rPr>
        <w:t xml:space="preserve"> және жарамдылығын </w:t>
      </w:r>
      <w:proofErr w:type="spellStart"/>
      <w:r w:rsidRPr="008F4FFE">
        <w:rPr>
          <w:sz w:val="28"/>
          <w:szCs w:val="28"/>
        </w:rPr>
        <w:t>тексереді</w:t>
      </w:r>
      <w:proofErr w:type="spellEnd"/>
      <w:r w:rsidRPr="008F4FFE">
        <w:rPr>
          <w:sz w:val="28"/>
          <w:szCs w:val="28"/>
        </w:rPr>
        <w:t xml:space="preserve">. Түнде шабуылға дайындалған </w:t>
      </w:r>
      <w:proofErr w:type="spellStart"/>
      <w:r w:rsidRPr="008F4FFE">
        <w:rPr>
          <w:sz w:val="28"/>
          <w:szCs w:val="28"/>
        </w:rPr>
        <w:t>кезде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қозғалыс бағытындағы </w:t>
      </w:r>
      <w:proofErr w:type="spellStart"/>
      <w:r w:rsidRPr="008F4FFE">
        <w:rPr>
          <w:sz w:val="28"/>
          <w:szCs w:val="28"/>
        </w:rPr>
        <w:t>жерді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зерттейді</w:t>
      </w:r>
      <w:proofErr w:type="spellEnd"/>
      <w:r w:rsidRPr="008F4FFE">
        <w:rPr>
          <w:sz w:val="28"/>
          <w:szCs w:val="28"/>
        </w:rPr>
        <w:t xml:space="preserve">, өзіне түнде бағдар </w:t>
      </w:r>
      <w:proofErr w:type="spellStart"/>
      <w:r w:rsidRPr="008F4FFE">
        <w:rPr>
          <w:sz w:val="28"/>
          <w:szCs w:val="28"/>
        </w:rPr>
        <w:t>болуы</w:t>
      </w:r>
      <w:proofErr w:type="spellEnd"/>
      <w:r w:rsidRPr="008F4FFE">
        <w:rPr>
          <w:sz w:val="28"/>
          <w:szCs w:val="28"/>
        </w:rPr>
        <w:t xml:space="preserve"> мүмкін </w:t>
      </w:r>
      <w:proofErr w:type="spellStart"/>
      <w:r w:rsidRPr="008F4FFE">
        <w:rPr>
          <w:sz w:val="28"/>
          <w:szCs w:val="28"/>
        </w:rPr>
        <w:t>жергілікті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заттарын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есте</w:t>
      </w:r>
      <w:proofErr w:type="spellEnd"/>
      <w:r w:rsidRPr="008F4FFE">
        <w:rPr>
          <w:sz w:val="28"/>
          <w:szCs w:val="28"/>
        </w:rPr>
        <w:t xml:space="preserve"> сақтайды және азимут </w:t>
      </w:r>
      <w:proofErr w:type="spellStart"/>
      <w:r w:rsidRPr="008F4FFE">
        <w:rPr>
          <w:sz w:val="28"/>
          <w:szCs w:val="28"/>
        </w:rPr>
        <w:t>бойынша</w:t>
      </w:r>
      <w:proofErr w:type="spellEnd"/>
      <w:r w:rsidRPr="008F4FFE">
        <w:rPr>
          <w:sz w:val="28"/>
          <w:szCs w:val="28"/>
        </w:rPr>
        <w:t xml:space="preserve"> қозғалыс бағытын </w:t>
      </w:r>
      <w:proofErr w:type="spellStart"/>
      <w:r w:rsidRPr="008F4FFE">
        <w:rPr>
          <w:sz w:val="28"/>
          <w:szCs w:val="28"/>
        </w:rPr>
        <w:t>зерттейді</w:t>
      </w:r>
      <w:proofErr w:type="spellEnd"/>
      <w:r w:rsidRPr="008F4FFE">
        <w:rPr>
          <w:sz w:val="28"/>
          <w:szCs w:val="28"/>
        </w:rPr>
        <w:t xml:space="preserve">. Түнгі көздеуішті </w:t>
      </w:r>
      <w:proofErr w:type="spellStart"/>
      <w:r w:rsidRPr="008F4FFE">
        <w:rPr>
          <w:sz w:val="28"/>
          <w:szCs w:val="28"/>
        </w:rPr>
        <w:t>автоматтары</w:t>
      </w:r>
      <w:proofErr w:type="spellEnd"/>
      <w:r w:rsidRPr="008F4FFE">
        <w:rPr>
          <w:sz w:val="28"/>
          <w:szCs w:val="28"/>
        </w:rPr>
        <w:t xml:space="preserve"> мен </w:t>
      </w:r>
      <w:proofErr w:type="spellStart"/>
      <w:r w:rsidRPr="008F4FFE">
        <w:rPr>
          <w:sz w:val="28"/>
          <w:szCs w:val="28"/>
        </w:rPr>
        <w:t>пулеметтері</w:t>
      </w:r>
      <w:proofErr w:type="spellEnd"/>
      <w:r w:rsidRPr="008F4FFE">
        <w:rPr>
          <w:sz w:val="28"/>
          <w:szCs w:val="28"/>
        </w:rPr>
        <w:t xml:space="preserve"> бар </w:t>
      </w:r>
      <w:proofErr w:type="spellStart"/>
      <w:r w:rsidRPr="008F4FFE">
        <w:rPr>
          <w:sz w:val="28"/>
          <w:szCs w:val="28"/>
        </w:rPr>
        <w:t>жауынгерлер</w:t>
      </w:r>
      <w:proofErr w:type="spellEnd"/>
      <w:r w:rsidRPr="008F4FFE">
        <w:rPr>
          <w:sz w:val="28"/>
          <w:szCs w:val="28"/>
        </w:rPr>
        <w:t xml:space="preserve"> өз қаруларын </w:t>
      </w:r>
      <w:proofErr w:type="spellStart"/>
      <w:r w:rsidRPr="008F4FFE">
        <w:rPr>
          <w:sz w:val="28"/>
          <w:szCs w:val="28"/>
        </w:rPr>
        <w:t>тексереді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proofErr w:type="spellStart"/>
      <w:r w:rsidRPr="008F4FFE">
        <w:rPr>
          <w:sz w:val="28"/>
          <w:szCs w:val="28"/>
        </w:rPr>
        <w:lastRenderedPageBreak/>
        <w:t>Шабуыл</w:t>
      </w:r>
      <w:proofErr w:type="spellEnd"/>
      <w:r w:rsidRPr="008F4FFE">
        <w:rPr>
          <w:sz w:val="28"/>
          <w:szCs w:val="28"/>
        </w:rPr>
        <w:t xml:space="preserve"> басталғанға </w:t>
      </w:r>
      <w:proofErr w:type="spellStart"/>
      <w:r w:rsidRPr="008F4FFE">
        <w:rPr>
          <w:sz w:val="28"/>
          <w:szCs w:val="28"/>
        </w:rPr>
        <w:t>дейін</w:t>
      </w:r>
      <w:proofErr w:type="spellEnd"/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қажеттілікке </w:t>
      </w:r>
      <w:proofErr w:type="spellStart"/>
      <w:r w:rsidRPr="008F4FFE">
        <w:rPr>
          <w:sz w:val="28"/>
          <w:szCs w:val="28"/>
        </w:rPr>
        <w:t>байланысты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қарсыласқа </w:t>
      </w:r>
      <w:proofErr w:type="spellStart"/>
      <w:r w:rsidRPr="008F4FFE">
        <w:rPr>
          <w:sz w:val="28"/>
          <w:szCs w:val="28"/>
        </w:rPr>
        <w:t>атыс</w:t>
      </w:r>
      <w:proofErr w:type="spellEnd"/>
      <w:r w:rsidRPr="008F4FFE">
        <w:rPr>
          <w:sz w:val="28"/>
          <w:szCs w:val="28"/>
        </w:rPr>
        <w:t xml:space="preserve"> жүргізеді.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«Шабуылға </w:t>
      </w:r>
      <w:proofErr w:type="spellStart"/>
      <w:r w:rsidRPr="008F4FFE">
        <w:rPr>
          <w:sz w:val="28"/>
          <w:szCs w:val="28"/>
        </w:rPr>
        <w:t>дайындал</w:t>
      </w:r>
      <w:proofErr w:type="spellEnd"/>
      <w:r w:rsidRPr="008F4FFE">
        <w:rPr>
          <w:sz w:val="28"/>
          <w:szCs w:val="28"/>
        </w:rPr>
        <w:t>!»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пәрмені </w:t>
      </w:r>
      <w:proofErr w:type="spellStart"/>
      <w:r w:rsidRPr="008F4FFE">
        <w:rPr>
          <w:sz w:val="28"/>
          <w:szCs w:val="28"/>
        </w:rPr>
        <w:t>бойынша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қаруды оқтайды.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үшін жарақталған оқжатарды </w:t>
      </w:r>
      <w:proofErr w:type="spellStart"/>
      <w:r w:rsidRPr="008F4FFE">
        <w:rPr>
          <w:sz w:val="28"/>
          <w:szCs w:val="28"/>
        </w:rPr>
        <w:t>біріктіріп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ажыратылып</w:t>
      </w:r>
      <w:proofErr w:type="spellEnd"/>
      <w:r w:rsidRPr="008F4FFE">
        <w:rPr>
          <w:sz w:val="28"/>
          <w:szCs w:val="28"/>
        </w:rPr>
        <w:t xml:space="preserve"> тұрған оқжатарды оқтайды да , сөмкеге </w:t>
      </w:r>
      <w:proofErr w:type="spellStart"/>
      <w:r w:rsidRPr="008F4FFE">
        <w:rPr>
          <w:sz w:val="28"/>
          <w:szCs w:val="28"/>
        </w:rPr>
        <w:t>салады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Содан</w:t>
      </w:r>
      <w:proofErr w:type="spellEnd"/>
      <w:r w:rsidRPr="008F4FFE">
        <w:rPr>
          <w:sz w:val="28"/>
          <w:szCs w:val="28"/>
        </w:rPr>
        <w:t xml:space="preserve"> соң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автоматқа сүңгі пышақты қосып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>«П»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>не«З»</w:t>
      </w:r>
      <w:r w:rsidRPr="008F4FFE">
        <w:rPr>
          <w:rStyle w:val="apple-converted-space"/>
          <w:rFonts w:eastAsiaTheme="majorEastAsia"/>
          <w:bCs/>
          <w:color w:val="000000"/>
        </w:rPr>
        <w:t> </w:t>
      </w:r>
      <w:proofErr w:type="spellStart"/>
      <w:r w:rsidRPr="008F4FFE">
        <w:rPr>
          <w:sz w:val="28"/>
          <w:szCs w:val="28"/>
        </w:rPr>
        <w:t>көздеуішін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белгілейді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гранатты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дайындап</w:t>
      </w:r>
      <w:proofErr w:type="spellEnd"/>
      <w:r w:rsidRPr="008F4FFE">
        <w:rPr>
          <w:sz w:val="28"/>
          <w:szCs w:val="28"/>
        </w:rPr>
        <w:t xml:space="preserve">, жарақтану </w:t>
      </w:r>
      <w:proofErr w:type="spellStart"/>
      <w:r w:rsidRPr="008F4FFE">
        <w:rPr>
          <w:sz w:val="28"/>
          <w:szCs w:val="28"/>
        </w:rPr>
        <w:t>заттарын</w:t>
      </w:r>
      <w:proofErr w:type="spellEnd"/>
      <w:r w:rsidRPr="008F4FFE">
        <w:rPr>
          <w:sz w:val="28"/>
          <w:szCs w:val="28"/>
        </w:rPr>
        <w:t xml:space="preserve"> қозғалысқа </w:t>
      </w:r>
      <w:proofErr w:type="spellStart"/>
      <w:r w:rsidRPr="008F4FFE">
        <w:rPr>
          <w:sz w:val="28"/>
          <w:szCs w:val="28"/>
        </w:rPr>
        <w:t>кедергі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келтірмейтіндей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етіп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бекітеді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Содан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кейін</w:t>
      </w:r>
      <w:proofErr w:type="spellEnd"/>
      <w:r w:rsidRPr="008F4FFE">
        <w:rPr>
          <w:sz w:val="28"/>
          <w:szCs w:val="28"/>
        </w:rPr>
        <w:t xml:space="preserve"> аяғын табалдырыққа қойып, оны </w:t>
      </w:r>
      <w:proofErr w:type="spellStart"/>
      <w:r w:rsidRPr="008F4FFE">
        <w:rPr>
          <w:sz w:val="28"/>
          <w:szCs w:val="28"/>
        </w:rPr>
        <w:t>тастап</w:t>
      </w:r>
      <w:proofErr w:type="spellEnd"/>
      <w:r w:rsidRPr="008F4FFE">
        <w:rPr>
          <w:sz w:val="28"/>
          <w:szCs w:val="28"/>
        </w:rPr>
        <w:t xml:space="preserve"> шығуға </w:t>
      </w:r>
      <w:proofErr w:type="spellStart"/>
      <w:r w:rsidRPr="008F4FFE">
        <w:rPr>
          <w:sz w:val="28"/>
          <w:szCs w:val="28"/>
        </w:rPr>
        <w:t>дайын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болатындай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етіп</w:t>
      </w:r>
      <w:proofErr w:type="spellEnd"/>
      <w:r w:rsidRPr="008F4FFE">
        <w:rPr>
          <w:sz w:val="28"/>
          <w:szCs w:val="28"/>
        </w:rPr>
        <w:t xml:space="preserve">, қолын оқпананың топырақ қалқасына </w:t>
      </w:r>
      <w:proofErr w:type="spellStart"/>
      <w:r w:rsidRPr="008F4FFE">
        <w:rPr>
          <w:sz w:val="28"/>
          <w:szCs w:val="28"/>
        </w:rPr>
        <w:t>тірейді</w:t>
      </w:r>
      <w:proofErr w:type="spellEnd"/>
      <w:r w:rsidRPr="008F4FFE">
        <w:rPr>
          <w:sz w:val="28"/>
          <w:szCs w:val="28"/>
        </w:rPr>
        <w:t xml:space="preserve">. Бұл </w:t>
      </w:r>
      <w:proofErr w:type="spellStart"/>
      <w:r w:rsidRPr="008F4FFE">
        <w:rPr>
          <w:sz w:val="28"/>
          <w:szCs w:val="28"/>
        </w:rPr>
        <w:t>кезде</w:t>
      </w:r>
      <w:proofErr w:type="spellEnd"/>
      <w:r w:rsidRPr="008F4FFE">
        <w:rPr>
          <w:sz w:val="28"/>
          <w:szCs w:val="28"/>
        </w:rPr>
        <w:t xml:space="preserve"> қарсыласқа бақылау </w:t>
      </w:r>
      <w:proofErr w:type="spellStart"/>
      <w:r w:rsidRPr="008F4FFE">
        <w:rPr>
          <w:sz w:val="28"/>
          <w:szCs w:val="28"/>
        </w:rPr>
        <w:t>жасауын</w:t>
      </w:r>
      <w:proofErr w:type="spellEnd"/>
      <w:r w:rsidRPr="008F4FFE">
        <w:rPr>
          <w:sz w:val="28"/>
          <w:szCs w:val="28"/>
        </w:rPr>
        <w:t xml:space="preserve"> тоқтатпайды.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t>«Шабуылға алға»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пәрмені </w:t>
      </w:r>
      <w:proofErr w:type="spellStart"/>
      <w:r w:rsidRPr="008F4FFE">
        <w:rPr>
          <w:sz w:val="28"/>
          <w:szCs w:val="28"/>
        </w:rPr>
        <w:t>бойынша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оқпанадан тез </w:t>
      </w:r>
      <w:proofErr w:type="spellStart"/>
      <w:r w:rsidRPr="008F4FFE">
        <w:rPr>
          <w:sz w:val="28"/>
          <w:szCs w:val="28"/>
        </w:rPr>
        <w:t>секіріп</w:t>
      </w:r>
      <w:proofErr w:type="spellEnd"/>
      <w:r w:rsidRPr="008F4FFE">
        <w:rPr>
          <w:sz w:val="28"/>
          <w:szCs w:val="28"/>
        </w:rPr>
        <w:t xml:space="preserve"> шығып, жүгіріспен </w:t>
      </w:r>
      <w:proofErr w:type="spellStart"/>
      <w:r w:rsidRPr="008F4FFE">
        <w:rPr>
          <w:sz w:val="28"/>
          <w:szCs w:val="28"/>
        </w:rPr>
        <w:t>немесе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жылдам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адыммен</w:t>
      </w:r>
      <w:proofErr w:type="spellEnd"/>
      <w:r w:rsidRPr="008F4FFE">
        <w:rPr>
          <w:sz w:val="28"/>
          <w:szCs w:val="28"/>
        </w:rPr>
        <w:t xml:space="preserve"> алға қозғала </w:t>
      </w:r>
      <w:proofErr w:type="spellStart"/>
      <w:r w:rsidRPr="008F4FFE">
        <w:rPr>
          <w:sz w:val="28"/>
          <w:szCs w:val="28"/>
        </w:rPr>
        <w:t>бастайды</w:t>
      </w:r>
      <w:proofErr w:type="spellEnd"/>
      <w:r w:rsidRPr="008F4FFE">
        <w:rPr>
          <w:sz w:val="28"/>
          <w:szCs w:val="28"/>
        </w:rPr>
        <w:t xml:space="preserve">, бұл </w:t>
      </w:r>
      <w:proofErr w:type="spellStart"/>
      <w:r w:rsidRPr="008F4FFE">
        <w:rPr>
          <w:sz w:val="28"/>
          <w:szCs w:val="28"/>
        </w:rPr>
        <w:t>ретте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алдыңғыларға теңеле </w:t>
      </w:r>
      <w:proofErr w:type="spellStart"/>
      <w:r w:rsidRPr="008F4FFE">
        <w:rPr>
          <w:sz w:val="28"/>
          <w:szCs w:val="28"/>
        </w:rPr>
        <w:t>отырып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тізбекте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бекітілген</w:t>
      </w:r>
      <w:proofErr w:type="spellEnd"/>
      <w:r w:rsidRPr="008F4FFE">
        <w:rPr>
          <w:sz w:val="28"/>
          <w:szCs w:val="28"/>
        </w:rPr>
        <w:t xml:space="preserve"> аралықты сақтауы </w:t>
      </w:r>
      <w:proofErr w:type="spellStart"/>
      <w:r w:rsidRPr="008F4FFE">
        <w:rPr>
          <w:sz w:val="28"/>
          <w:szCs w:val="28"/>
        </w:rPr>
        <w:t>тиіс</w:t>
      </w:r>
      <w:proofErr w:type="spellEnd"/>
      <w:r w:rsidRPr="008F4FFE">
        <w:rPr>
          <w:sz w:val="28"/>
          <w:szCs w:val="28"/>
        </w:rPr>
        <w:t xml:space="preserve">. Қарсыласқа ұрыс алаңында бақылау жасауға және көздеп </w:t>
      </w:r>
      <w:proofErr w:type="spellStart"/>
      <w:r w:rsidRPr="008F4FFE">
        <w:rPr>
          <w:sz w:val="28"/>
          <w:szCs w:val="28"/>
        </w:rPr>
        <w:t>атыс</w:t>
      </w:r>
      <w:proofErr w:type="spellEnd"/>
      <w:r w:rsidRPr="008F4FFE">
        <w:rPr>
          <w:sz w:val="28"/>
          <w:szCs w:val="28"/>
        </w:rPr>
        <w:t xml:space="preserve"> жүргізуге мүмкіндік </w:t>
      </w:r>
      <w:proofErr w:type="spellStart"/>
      <w:r w:rsidRPr="008F4FFE">
        <w:rPr>
          <w:sz w:val="28"/>
          <w:szCs w:val="28"/>
        </w:rPr>
        <w:t>бермеу</w:t>
      </w:r>
      <w:proofErr w:type="spellEnd"/>
      <w:r w:rsidRPr="008F4FFE">
        <w:rPr>
          <w:sz w:val="28"/>
          <w:szCs w:val="28"/>
        </w:rPr>
        <w:t xml:space="preserve"> үшін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өз қозғалысын қарсыласқа оқ </w:t>
      </w:r>
      <w:proofErr w:type="spellStart"/>
      <w:r w:rsidRPr="008F4FFE">
        <w:rPr>
          <w:sz w:val="28"/>
          <w:szCs w:val="28"/>
        </w:rPr>
        <w:t>атумен</w:t>
      </w:r>
      <w:proofErr w:type="spellEnd"/>
      <w:r w:rsidRPr="008F4FFE">
        <w:rPr>
          <w:sz w:val="28"/>
          <w:szCs w:val="28"/>
        </w:rPr>
        <w:t xml:space="preserve"> үйлестіреді.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t xml:space="preserve">Қарсылас </w:t>
      </w:r>
      <w:proofErr w:type="spellStart"/>
      <w:r w:rsidRPr="008F4FFE">
        <w:rPr>
          <w:sz w:val="28"/>
          <w:szCs w:val="28"/>
        </w:rPr>
        <w:t>иеленген</w:t>
      </w:r>
      <w:proofErr w:type="spellEnd"/>
      <w:r w:rsidRPr="008F4FFE">
        <w:rPr>
          <w:sz w:val="28"/>
          <w:szCs w:val="28"/>
        </w:rPr>
        <w:t xml:space="preserve"> орға 25-30м-ге </w:t>
      </w:r>
      <w:proofErr w:type="spellStart"/>
      <w:r w:rsidRPr="008F4FFE">
        <w:rPr>
          <w:sz w:val="28"/>
          <w:szCs w:val="28"/>
        </w:rPr>
        <w:t>дейін</w:t>
      </w:r>
      <w:proofErr w:type="spellEnd"/>
      <w:r w:rsidRPr="008F4FFE">
        <w:rPr>
          <w:sz w:val="28"/>
          <w:szCs w:val="28"/>
        </w:rPr>
        <w:t xml:space="preserve"> жақын </w:t>
      </w:r>
      <w:proofErr w:type="spellStart"/>
      <w:r w:rsidRPr="008F4FFE">
        <w:rPr>
          <w:sz w:val="28"/>
          <w:szCs w:val="28"/>
        </w:rPr>
        <w:t>келген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өз қаруын </w:t>
      </w:r>
      <w:proofErr w:type="spellStart"/>
      <w:r w:rsidRPr="008F4FFE">
        <w:rPr>
          <w:sz w:val="28"/>
          <w:szCs w:val="28"/>
        </w:rPr>
        <w:t>сол</w:t>
      </w:r>
      <w:proofErr w:type="spellEnd"/>
      <w:r w:rsidRPr="008F4FFE">
        <w:rPr>
          <w:sz w:val="28"/>
          <w:szCs w:val="28"/>
        </w:rPr>
        <w:t xml:space="preserve"> қолына ұстап, орға қол </w:t>
      </w:r>
      <w:proofErr w:type="spellStart"/>
      <w:r w:rsidRPr="008F4FFE">
        <w:rPr>
          <w:sz w:val="28"/>
          <w:szCs w:val="28"/>
        </w:rPr>
        <w:t>гранатасын</w:t>
      </w:r>
      <w:proofErr w:type="spellEnd"/>
      <w:r w:rsidRPr="008F4FFE">
        <w:rPr>
          <w:sz w:val="28"/>
          <w:szCs w:val="28"/>
        </w:rPr>
        <w:t xml:space="preserve"> лақтырады.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>«Ура!»</w:t>
      </w:r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деп айғайлай </w:t>
      </w:r>
      <w:proofErr w:type="spellStart"/>
      <w:r w:rsidRPr="008F4FFE">
        <w:rPr>
          <w:sz w:val="28"/>
          <w:szCs w:val="28"/>
        </w:rPr>
        <w:t>отырып</w:t>
      </w:r>
      <w:proofErr w:type="spellEnd"/>
      <w:r w:rsidRPr="008F4FFE">
        <w:rPr>
          <w:sz w:val="28"/>
          <w:szCs w:val="28"/>
        </w:rPr>
        <w:t xml:space="preserve">, тез жылдамдықпен қалған қашықтықтан өтеді. Алғы </w:t>
      </w:r>
      <w:proofErr w:type="spellStart"/>
      <w:r w:rsidRPr="008F4FFE">
        <w:rPr>
          <w:sz w:val="28"/>
          <w:szCs w:val="28"/>
        </w:rPr>
        <w:t>шептегі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аман</w:t>
      </w:r>
      <w:proofErr w:type="spellEnd"/>
      <w:r w:rsidRPr="008F4FFE">
        <w:rPr>
          <w:sz w:val="28"/>
          <w:szCs w:val="28"/>
        </w:rPr>
        <w:t xml:space="preserve"> қалған қарсыласты орға түспей, </w:t>
      </w:r>
      <w:proofErr w:type="spellStart"/>
      <w:r w:rsidRPr="008F4FFE">
        <w:rPr>
          <w:sz w:val="28"/>
          <w:szCs w:val="28"/>
        </w:rPr>
        <w:t>гранатамен</w:t>
      </w:r>
      <w:proofErr w:type="spellEnd"/>
      <w:r w:rsidRPr="008F4FFE">
        <w:rPr>
          <w:sz w:val="28"/>
          <w:szCs w:val="28"/>
        </w:rPr>
        <w:t xml:space="preserve">, оқпен, сүңгімен және дүммен </w:t>
      </w:r>
      <w:proofErr w:type="spellStart"/>
      <w:r w:rsidRPr="008F4FFE">
        <w:rPr>
          <w:sz w:val="28"/>
          <w:szCs w:val="28"/>
        </w:rPr>
        <w:t>жояды</w:t>
      </w:r>
      <w:proofErr w:type="spellEnd"/>
      <w:r w:rsidRPr="008F4FFE">
        <w:rPr>
          <w:sz w:val="28"/>
          <w:szCs w:val="28"/>
        </w:rPr>
        <w:t xml:space="preserve"> да, оның қорғанысының тереңдігіне тоқтаусыз </w:t>
      </w:r>
      <w:proofErr w:type="spellStart"/>
      <w:r w:rsidRPr="008F4FFE">
        <w:rPr>
          <w:sz w:val="28"/>
          <w:szCs w:val="28"/>
        </w:rPr>
        <w:t>жылжи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береді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proofErr w:type="spellStart"/>
      <w:r w:rsidRPr="008F4FFE">
        <w:rPr>
          <w:sz w:val="28"/>
          <w:szCs w:val="28"/>
        </w:rPr>
        <w:t>Шабуыл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барысында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ұрыс алаңын үнемі бақылап, өз байқағандары </w:t>
      </w:r>
      <w:proofErr w:type="spellStart"/>
      <w:r w:rsidRPr="008F4FFE">
        <w:rPr>
          <w:sz w:val="28"/>
          <w:szCs w:val="28"/>
        </w:rPr>
        <w:t>туралы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командирге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дереу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баяндайды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Нысананы</w:t>
      </w:r>
      <w:proofErr w:type="spellEnd"/>
      <w:r w:rsidRPr="008F4FFE">
        <w:rPr>
          <w:sz w:val="28"/>
          <w:szCs w:val="28"/>
        </w:rPr>
        <w:t xml:space="preserve"> көрген сәтте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оны </w:t>
      </w:r>
      <w:proofErr w:type="spellStart"/>
      <w:r w:rsidRPr="008F4FFE">
        <w:rPr>
          <w:sz w:val="28"/>
          <w:szCs w:val="28"/>
        </w:rPr>
        <w:t>атыспен</w:t>
      </w:r>
      <w:proofErr w:type="spellEnd"/>
      <w:r w:rsidRPr="008F4FFE">
        <w:rPr>
          <w:sz w:val="28"/>
          <w:szCs w:val="28"/>
        </w:rPr>
        <w:t xml:space="preserve">, ең </w:t>
      </w:r>
      <w:proofErr w:type="spellStart"/>
      <w:r w:rsidRPr="008F4FFE">
        <w:rPr>
          <w:sz w:val="28"/>
          <w:szCs w:val="28"/>
        </w:rPr>
        <w:t>алдымен</w:t>
      </w:r>
      <w:proofErr w:type="spellEnd"/>
      <w:r w:rsidRPr="008F4FFE">
        <w:rPr>
          <w:sz w:val="28"/>
          <w:szCs w:val="28"/>
        </w:rPr>
        <w:t xml:space="preserve">, пулемет, гранататқыш, зеңбірек </w:t>
      </w:r>
      <w:proofErr w:type="spellStart"/>
      <w:r w:rsidRPr="008F4FFE">
        <w:rPr>
          <w:sz w:val="28"/>
          <w:szCs w:val="28"/>
        </w:rPr>
        <w:t>есептобын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жояды</w:t>
      </w:r>
      <w:proofErr w:type="spellEnd"/>
      <w:r w:rsidRPr="008F4FFE">
        <w:rPr>
          <w:sz w:val="28"/>
          <w:szCs w:val="28"/>
        </w:rPr>
        <w:t xml:space="preserve">. Командир бұйрығы </w:t>
      </w:r>
      <w:proofErr w:type="spellStart"/>
      <w:r w:rsidRPr="008F4FFE">
        <w:rPr>
          <w:sz w:val="28"/>
          <w:szCs w:val="28"/>
        </w:rPr>
        <w:t>бойынша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немесе</w:t>
      </w:r>
      <w:proofErr w:type="spellEnd"/>
      <w:r w:rsidRPr="008F4FFE">
        <w:rPr>
          <w:sz w:val="28"/>
          <w:szCs w:val="28"/>
        </w:rPr>
        <w:t xml:space="preserve"> өз </w:t>
      </w:r>
      <w:proofErr w:type="spellStart"/>
      <w:r w:rsidRPr="008F4FFE">
        <w:rPr>
          <w:sz w:val="28"/>
          <w:szCs w:val="28"/>
        </w:rPr>
        <w:t>бетінше</w:t>
      </w:r>
      <w:proofErr w:type="spellEnd"/>
      <w:r w:rsidRPr="008F4FFE">
        <w:rPr>
          <w:sz w:val="28"/>
          <w:szCs w:val="28"/>
        </w:rPr>
        <w:t xml:space="preserve"> трассаланған оқтар арқылы </w:t>
      </w:r>
      <w:proofErr w:type="spellStart"/>
      <w:r w:rsidRPr="008F4FFE">
        <w:rPr>
          <w:sz w:val="28"/>
          <w:szCs w:val="28"/>
        </w:rPr>
        <w:t>танкілерді</w:t>
      </w:r>
      <w:proofErr w:type="spellEnd"/>
      <w:r w:rsidRPr="008F4FFE">
        <w:rPr>
          <w:sz w:val="28"/>
          <w:szCs w:val="28"/>
        </w:rPr>
        <w:t xml:space="preserve">, мотоатқыштардың қозғалысына </w:t>
      </w:r>
      <w:proofErr w:type="spellStart"/>
      <w:r w:rsidRPr="008F4FFE">
        <w:rPr>
          <w:sz w:val="28"/>
          <w:szCs w:val="28"/>
        </w:rPr>
        <w:t>кедергі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келтіретін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нысаналарды</w:t>
      </w:r>
      <w:proofErr w:type="spellEnd"/>
      <w:r w:rsidRPr="008F4FFE">
        <w:rPr>
          <w:sz w:val="28"/>
          <w:szCs w:val="28"/>
        </w:rPr>
        <w:t xml:space="preserve"> көрсетеді. </w:t>
      </w:r>
      <w:proofErr w:type="spellStart"/>
      <w:r w:rsidRPr="008F4FFE">
        <w:rPr>
          <w:sz w:val="28"/>
          <w:szCs w:val="28"/>
        </w:rPr>
        <w:t>Жылжуды</w:t>
      </w:r>
      <w:proofErr w:type="spellEnd"/>
      <w:r w:rsidRPr="008F4FFE">
        <w:rPr>
          <w:sz w:val="28"/>
          <w:szCs w:val="28"/>
        </w:rPr>
        <w:t xml:space="preserve"> күшті </w:t>
      </w:r>
      <w:proofErr w:type="spellStart"/>
      <w:r w:rsidRPr="008F4FFE">
        <w:rPr>
          <w:sz w:val="28"/>
          <w:szCs w:val="28"/>
        </w:rPr>
        <w:t>атыспен</w:t>
      </w:r>
      <w:proofErr w:type="spellEnd"/>
      <w:r w:rsidRPr="008F4FFE">
        <w:rPr>
          <w:sz w:val="28"/>
          <w:szCs w:val="28"/>
        </w:rPr>
        <w:t xml:space="preserve"> ұстап тұрған қарсыластың </w:t>
      </w:r>
      <w:proofErr w:type="spellStart"/>
      <w:r w:rsidRPr="008F4FFE">
        <w:rPr>
          <w:sz w:val="28"/>
          <w:szCs w:val="28"/>
        </w:rPr>
        <w:t>атыс</w:t>
      </w:r>
      <w:proofErr w:type="spellEnd"/>
      <w:r w:rsidRPr="008F4FFE">
        <w:rPr>
          <w:sz w:val="28"/>
          <w:szCs w:val="28"/>
        </w:rPr>
        <w:t xml:space="preserve"> құралдарын көршілердің оғын </w:t>
      </w:r>
      <w:proofErr w:type="spellStart"/>
      <w:r w:rsidRPr="008F4FFE">
        <w:rPr>
          <w:sz w:val="28"/>
          <w:szCs w:val="28"/>
        </w:rPr>
        <w:t>бойтасалау</w:t>
      </w:r>
      <w:proofErr w:type="spellEnd"/>
      <w:r w:rsidRPr="008F4FFE">
        <w:rPr>
          <w:sz w:val="28"/>
          <w:szCs w:val="28"/>
        </w:rPr>
        <w:t xml:space="preserve"> арқылы </w:t>
      </w:r>
      <w:proofErr w:type="spellStart"/>
      <w:r w:rsidRPr="008F4FFE">
        <w:rPr>
          <w:sz w:val="28"/>
          <w:szCs w:val="28"/>
        </w:rPr>
        <w:t>айналып</w:t>
      </w:r>
      <w:proofErr w:type="spellEnd"/>
      <w:r w:rsidRPr="008F4FFE">
        <w:rPr>
          <w:sz w:val="28"/>
          <w:szCs w:val="28"/>
        </w:rPr>
        <w:t xml:space="preserve"> өтіп, қаптал мен </w:t>
      </w:r>
      <w:proofErr w:type="spellStart"/>
      <w:r w:rsidRPr="008F4FFE">
        <w:rPr>
          <w:sz w:val="28"/>
          <w:szCs w:val="28"/>
        </w:rPr>
        <w:t>тылда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шабуылдай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отырып</w:t>
      </w:r>
      <w:proofErr w:type="spellEnd"/>
      <w:r w:rsidRPr="008F4FFE">
        <w:rPr>
          <w:sz w:val="28"/>
          <w:szCs w:val="28"/>
        </w:rPr>
        <w:t xml:space="preserve">, қарсыластың </w:t>
      </w:r>
      <w:proofErr w:type="spellStart"/>
      <w:r w:rsidRPr="008F4FFE">
        <w:rPr>
          <w:sz w:val="28"/>
          <w:szCs w:val="28"/>
        </w:rPr>
        <w:t>есептобын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атыспен</w:t>
      </w:r>
      <w:proofErr w:type="spellEnd"/>
      <w:r w:rsidRPr="008F4FFE">
        <w:rPr>
          <w:sz w:val="28"/>
          <w:szCs w:val="28"/>
        </w:rPr>
        <w:t xml:space="preserve"> және </w:t>
      </w:r>
      <w:proofErr w:type="spellStart"/>
      <w:r w:rsidRPr="008F4FFE">
        <w:rPr>
          <w:sz w:val="28"/>
          <w:szCs w:val="28"/>
        </w:rPr>
        <w:t>гранатпен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жояды</w:t>
      </w:r>
      <w:proofErr w:type="spellEnd"/>
      <w:r w:rsidRPr="008F4FFE">
        <w:rPr>
          <w:sz w:val="28"/>
          <w:szCs w:val="28"/>
        </w:rPr>
        <w:t xml:space="preserve">. Қажет жағдайда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көршілеріне қапталдан </w:t>
      </w:r>
      <w:proofErr w:type="spellStart"/>
      <w:r w:rsidRPr="008F4FFE">
        <w:rPr>
          <w:sz w:val="28"/>
          <w:szCs w:val="28"/>
        </w:rPr>
        <w:t>атыспен</w:t>
      </w:r>
      <w:proofErr w:type="spellEnd"/>
      <w:r w:rsidRPr="008F4FFE">
        <w:rPr>
          <w:sz w:val="28"/>
          <w:szCs w:val="28"/>
        </w:rPr>
        <w:t xml:space="preserve"> көмек көрсетеді.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proofErr w:type="spellStart"/>
      <w:r w:rsidRPr="008F4FFE">
        <w:rPr>
          <w:sz w:val="28"/>
          <w:szCs w:val="28"/>
        </w:rPr>
        <w:t>Егер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қарсыластың </w:t>
      </w:r>
      <w:proofErr w:type="spellStart"/>
      <w:r w:rsidRPr="008F4FFE">
        <w:rPr>
          <w:sz w:val="28"/>
          <w:szCs w:val="28"/>
        </w:rPr>
        <w:t>шегіне</w:t>
      </w:r>
      <w:proofErr w:type="spellEnd"/>
      <w:r w:rsidRPr="008F4FFE">
        <w:rPr>
          <w:sz w:val="28"/>
          <w:szCs w:val="28"/>
        </w:rPr>
        <w:t xml:space="preserve"> бастағанын байқаса, бұл </w:t>
      </w:r>
      <w:proofErr w:type="spellStart"/>
      <w:r w:rsidRPr="008F4FFE">
        <w:rPr>
          <w:sz w:val="28"/>
          <w:szCs w:val="28"/>
        </w:rPr>
        <w:t>туралы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дереу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командирге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баяндауы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керек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Басып</w:t>
      </w:r>
      <w:proofErr w:type="spellEnd"/>
      <w:r w:rsidRPr="008F4FFE">
        <w:rPr>
          <w:sz w:val="28"/>
          <w:szCs w:val="28"/>
        </w:rPr>
        <w:t xml:space="preserve"> алған </w:t>
      </w:r>
      <w:proofErr w:type="spellStart"/>
      <w:r w:rsidRPr="008F4FFE">
        <w:rPr>
          <w:sz w:val="28"/>
          <w:szCs w:val="28"/>
        </w:rPr>
        <w:t>шепте</w:t>
      </w:r>
      <w:proofErr w:type="spellEnd"/>
      <w:r w:rsidRPr="008F4FFE">
        <w:rPr>
          <w:sz w:val="28"/>
          <w:szCs w:val="28"/>
        </w:rPr>
        <w:t xml:space="preserve"> тұрақталу үшін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жергілікті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заттарын</w:t>
      </w:r>
      <w:proofErr w:type="spellEnd"/>
      <w:r w:rsidRPr="008F4FFE">
        <w:rPr>
          <w:sz w:val="28"/>
          <w:szCs w:val="28"/>
        </w:rPr>
        <w:t xml:space="preserve"> бүркемелеп және </w:t>
      </w:r>
      <w:proofErr w:type="spellStart"/>
      <w:r w:rsidRPr="008F4FFE">
        <w:rPr>
          <w:sz w:val="28"/>
          <w:szCs w:val="28"/>
        </w:rPr>
        <w:t>таса</w:t>
      </w:r>
      <w:proofErr w:type="spellEnd"/>
      <w:r w:rsidRPr="008F4FFE">
        <w:rPr>
          <w:sz w:val="28"/>
          <w:szCs w:val="28"/>
        </w:rPr>
        <w:t xml:space="preserve"> үшін қолданып, өзіне көрсетілген </w:t>
      </w:r>
      <w:proofErr w:type="spellStart"/>
      <w:r w:rsidRPr="008F4FFE">
        <w:rPr>
          <w:sz w:val="28"/>
          <w:szCs w:val="28"/>
        </w:rPr>
        <w:t>жерге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орналасады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Таса</w:t>
      </w:r>
      <w:proofErr w:type="spellEnd"/>
      <w:r w:rsidRPr="008F4FFE">
        <w:rPr>
          <w:sz w:val="28"/>
          <w:szCs w:val="28"/>
        </w:rPr>
        <w:t xml:space="preserve"> жоқ болған </w:t>
      </w:r>
      <w:proofErr w:type="spellStart"/>
      <w:r w:rsidRPr="008F4FFE">
        <w:rPr>
          <w:sz w:val="28"/>
          <w:szCs w:val="28"/>
        </w:rPr>
        <w:t>кезде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орланады</w:t>
      </w:r>
      <w:proofErr w:type="spellEnd"/>
      <w:r w:rsidRPr="008F4FFE">
        <w:rPr>
          <w:sz w:val="28"/>
          <w:szCs w:val="28"/>
        </w:rPr>
        <w:t xml:space="preserve"> да, қарсыластың қарсы </w:t>
      </w:r>
      <w:proofErr w:type="spellStart"/>
      <w:r w:rsidRPr="008F4FFE">
        <w:rPr>
          <w:sz w:val="28"/>
          <w:szCs w:val="28"/>
        </w:rPr>
        <w:t>шабуылына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тойтарыс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беруге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дайындалады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t xml:space="preserve">Ядролық </w:t>
      </w:r>
      <w:proofErr w:type="spellStart"/>
      <w:r w:rsidRPr="008F4FFE">
        <w:rPr>
          <w:sz w:val="28"/>
          <w:szCs w:val="28"/>
        </w:rPr>
        <w:t>жарылыс</w:t>
      </w:r>
      <w:proofErr w:type="spellEnd"/>
      <w:r w:rsidRPr="008F4FFE">
        <w:rPr>
          <w:rStyle w:val="apple-converted-space"/>
          <w:rFonts w:eastAsiaTheme="majorEastAsia"/>
          <w:color w:val="000000"/>
        </w:rPr>
        <w:t> </w:t>
      </w:r>
      <w:r w:rsidRPr="008F4FFE">
        <w:rPr>
          <w:sz w:val="28"/>
          <w:szCs w:val="28"/>
        </w:rPr>
        <w:t xml:space="preserve">ұшқынын байқаған сәтте, </w:t>
      </w:r>
      <w:proofErr w:type="spellStart"/>
      <w:r w:rsidRPr="008F4FFE">
        <w:rPr>
          <w:sz w:val="28"/>
          <w:szCs w:val="28"/>
        </w:rPr>
        <w:t>жергілікті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бедерлері</w:t>
      </w:r>
      <w:proofErr w:type="spellEnd"/>
      <w:r w:rsidRPr="008F4FFE">
        <w:rPr>
          <w:sz w:val="28"/>
          <w:szCs w:val="28"/>
        </w:rPr>
        <w:t xml:space="preserve"> мен </w:t>
      </w:r>
      <w:proofErr w:type="spellStart"/>
      <w:r w:rsidRPr="008F4FFE">
        <w:rPr>
          <w:sz w:val="28"/>
          <w:szCs w:val="28"/>
        </w:rPr>
        <w:t>жергілікті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заттарды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пайдалана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отырып</w:t>
      </w:r>
      <w:proofErr w:type="spellEnd"/>
      <w:r w:rsidRPr="008F4FFE">
        <w:rPr>
          <w:sz w:val="28"/>
          <w:szCs w:val="28"/>
        </w:rPr>
        <w:t xml:space="preserve">, жарылысқа қарама-қарсы жаққа </w:t>
      </w:r>
      <w:proofErr w:type="spellStart"/>
      <w:r w:rsidRPr="008F4FFE">
        <w:rPr>
          <w:sz w:val="28"/>
          <w:szCs w:val="28"/>
        </w:rPr>
        <w:t>басын</w:t>
      </w:r>
      <w:proofErr w:type="spellEnd"/>
      <w:r w:rsidRPr="008F4FFE">
        <w:rPr>
          <w:sz w:val="28"/>
          <w:szCs w:val="28"/>
        </w:rPr>
        <w:t xml:space="preserve"> қойып, </w:t>
      </w:r>
      <w:proofErr w:type="spellStart"/>
      <w:r w:rsidRPr="008F4FFE">
        <w:rPr>
          <w:sz w:val="28"/>
          <w:szCs w:val="28"/>
        </w:rPr>
        <w:t>бетті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жерге</w:t>
      </w:r>
      <w:proofErr w:type="spellEnd"/>
      <w:r w:rsidRPr="008F4FFE">
        <w:rPr>
          <w:sz w:val="28"/>
          <w:szCs w:val="28"/>
        </w:rPr>
        <w:t xml:space="preserve"> қаратып, тез жата қалу қажет. Осы әдіспен соққы толқын мен зақымдалудан сақтануға </w:t>
      </w:r>
      <w:proofErr w:type="spellStart"/>
      <w:r w:rsidRPr="008F4FFE">
        <w:rPr>
          <w:sz w:val="28"/>
          <w:szCs w:val="28"/>
        </w:rPr>
        <w:t>болады</w:t>
      </w:r>
      <w:proofErr w:type="spellEnd"/>
      <w:r w:rsidRPr="008F4FFE">
        <w:rPr>
          <w:sz w:val="28"/>
          <w:szCs w:val="28"/>
        </w:rPr>
        <w:t xml:space="preserve">. Бұдан басқа шинельдердің жағасын көтеріп, қол </w:t>
      </w:r>
      <w:proofErr w:type="spellStart"/>
      <w:r w:rsidRPr="008F4FFE">
        <w:rPr>
          <w:sz w:val="28"/>
          <w:szCs w:val="28"/>
        </w:rPr>
        <w:t>білектерін</w:t>
      </w:r>
      <w:proofErr w:type="spellEnd"/>
      <w:r w:rsidRPr="008F4FFE">
        <w:rPr>
          <w:sz w:val="28"/>
          <w:szCs w:val="28"/>
        </w:rPr>
        <w:t xml:space="preserve"> дененің </w:t>
      </w:r>
      <w:proofErr w:type="spellStart"/>
      <w:r w:rsidRPr="008F4FFE">
        <w:rPr>
          <w:sz w:val="28"/>
          <w:szCs w:val="28"/>
        </w:rPr>
        <w:t>астына</w:t>
      </w:r>
      <w:proofErr w:type="spellEnd"/>
      <w:r w:rsidRPr="008F4FFE">
        <w:rPr>
          <w:sz w:val="28"/>
          <w:szCs w:val="28"/>
        </w:rPr>
        <w:t xml:space="preserve"> тығып, көру қабілетінен </w:t>
      </w:r>
      <w:proofErr w:type="spellStart"/>
      <w:r w:rsidRPr="008F4FFE">
        <w:rPr>
          <w:sz w:val="28"/>
          <w:szCs w:val="28"/>
        </w:rPr>
        <w:t>айрылып</w:t>
      </w:r>
      <w:proofErr w:type="spellEnd"/>
      <w:r w:rsidRPr="008F4FFE">
        <w:rPr>
          <w:sz w:val="28"/>
          <w:szCs w:val="28"/>
        </w:rPr>
        <w:t xml:space="preserve"> қалмау үшін </w:t>
      </w:r>
      <w:proofErr w:type="spellStart"/>
      <w:r w:rsidRPr="008F4FFE">
        <w:rPr>
          <w:sz w:val="28"/>
          <w:szCs w:val="28"/>
        </w:rPr>
        <w:t>бетті</w:t>
      </w:r>
      <w:proofErr w:type="spellEnd"/>
      <w:r w:rsidRPr="008F4FFE">
        <w:rPr>
          <w:sz w:val="28"/>
          <w:szCs w:val="28"/>
        </w:rPr>
        <w:t xml:space="preserve"> мүмкіндігінше тығыз жабу </w:t>
      </w:r>
      <w:proofErr w:type="spellStart"/>
      <w:r w:rsidRPr="008F4FFE">
        <w:rPr>
          <w:sz w:val="28"/>
          <w:szCs w:val="28"/>
        </w:rPr>
        <w:t>керек</w:t>
      </w:r>
      <w:proofErr w:type="spellEnd"/>
      <w:r w:rsidRPr="008F4FFE">
        <w:rPr>
          <w:sz w:val="28"/>
          <w:szCs w:val="28"/>
        </w:rPr>
        <w:t xml:space="preserve">. Соққы толқыны өткеннен </w:t>
      </w:r>
      <w:proofErr w:type="spellStart"/>
      <w:r w:rsidRPr="008F4FFE">
        <w:rPr>
          <w:sz w:val="28"/>
          <w:szCs w:val="28"/>
        </w:rPr>
        <w:t>кейін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дереу</w:t>
      </w:r>
      <w:proofErr w:type="spellEnd"/>
      <w:r w:rsidRPr="008F4FFE">
        <w:rPr>
          <w:sz w:val="28"/>
          <w:szCs w:val="28"/>
        </w:rPr>
        <w:t xml:space="preserve"> тұрып, </w:t>
      </w:r>
      <w:proofErr w:type="spellStart"/>
      <w:r w:rsidRPr="008F4FFE">
        <w:rPr>
          <w:sz w:val="28"/>
          <w:szCs w:val="28"/>
        </w:rPr>
        <w:t>жауынгерлік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міндетті</w:t>
      </w:r>
      <w:proofErr w:type="spellEnd"/>
      <w:r w:rsidRPr="008F4FFE">
        <w:rPr>
          <w:sz w:val="28"/>
          <w:szCs w:val="28"/>
        </w:rPr>
        <w:t xml:space="preserve"> атқаруды жалғастыру </w:t>
      </w:r>
      <w:proofErr w:type="spellStart"/>
      <w:r w:rsidRPr="008F4FFE">
        <w:rPr>
          <w:sz w:val="28"/>
          <w:szCs w:val="28"/>
        </w:rPr>
        <w:t>керек</w:t>
      </w:r>
      <w:proofErr w:type="spellEnd"/>
      <w:r w:rsidRPr="008F4FFE">
        <w:rPr>
          <w:sz w:val="28"/>
          <w:szCs w:val="28"/>
        </w:rPr>
        <w:t xml:space="preserve">. </w:t>
      </w:r>
      <w:proofErr w:type="spellStart"/>
      <w:r w:rsidRPr="008F4FFE">
        <w:rPr>
          <w:sz w:val="28"/>
          <w:szCs w:val="28"/>
        </w:rPr>
        <w:t>Шабуыл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барысында</w:t>
      </w:r>
      <w:proofErr w:type="spellEnd"/>
      <w:r w:rsidRPr="008F4FFE">
        <w:rPr>
          <w:sz w:val="28"/>
          <w:szCs w:val="28"/>
        </w:rPr>
        <w:t xml:space="preserve"> ядролық </w:t>
      </w:r>
      <w:proofErr w:type="spellStart"/>
      <w:r w:rsidRPr="008F4FFE">
        <w:rPr>
          <w:sz w:val="28"/>
          <w:szCs w:val="28"/>
        </w:rPr>
        <w:t>жарылыстан</w:t>
      </w:r>
      <w:proofErr w:type="spellEnd"/>
      <w:r w:rsidRPr="008F4FFE">
        <w:rPr>
          <w:sz w:val="28"/>
          <w:szCs w:val="28"/>
        </w:rPr>
        <w:t xml:space="preserve"> зақымданған </w:t>
      </w: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учаскелерін</w:t>
      </w:r>
      <w:proofErr w:type="spellEnd"/>
      <w:r w:rsidRPr="008F4FFE">
        <w:rPr>
          <w:sz w:val="28"/>
          <w:szCs w:val="28"/>
        </w:rPr>
        <w:t xml:space="preserve"> байқаса </w:t>
      </w:r>
      <w:proofErr w:type="spellStart"/>
      <w:r w:rsidRPr="008F4FFE">
        <w:rPr>
          <w:sz w:val="28"/>
          <w:szCs w:val="28"/>
        </w:rPr>
        <w:t>ол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туралы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командирге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баяндау</w:t>
      </w:r>
      <w:proofErr w:type="spellEnd"/>
      <w:r w:rsidRPr="008F4FFE">
        <w:rPr>
          <w:sz w:val="28"/>
          <w:szCs w:val="28"/>
        </w:rPr>
        <w:t xml:space="preserve"> қажет. </w:t>
      </w:r>
      <w:proofErr w:type="spellStart"/>
      <w:r w:rsidRPr="008F4FFE">
        <w:rPr>
          <w:sz w:val="28"/>
          <w:szCs w:val="28"/>
        </w:rPr>
        <w:t>Жергілікті</w:t>
      </w:r>
      <w:proofErr w:type="spellEnd"/>
      <w:r w:rsidRPr="008F4FFE">
        <w:rPr>
          <w:sz w:val="28"/>
          <w:szCs w:val="28"/>
        </w:rPr>
        <w:t xml:space="preserve"> жердің зақымданған </w:t>
      </w: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учаскелерін</w:t>
      </w:r>
      <w:proofErr w:type="spellEnd"/>
      <w:r w:rsidRPr="008F4FFE">
        <w:rPr>
          <w:sz w:val="28"/>
          <w:szCs w:val="28"/>
        </w:rPr>
        <w:t xml:space="preserve"> командир нұсқаған тәсілмен </w:t>
      </w:r>
      <w:proofErr w:type="spellStart"/>
      <w:r w:rsidRPr="008F4FFE">
        <w:rPr>
          <w:sz w:val="28"/>
          <w:szCs w:val="28"/>
        </w:rPr>
        <w:t>кесіп</w:t>
      </w:r>
      <w:proofErr w:type="spellEnd"/>
      <w:r w:rsidRPr="008F4FFE">
        <w:rPr>
          <w:sz w:val="28"/>
          <w:szCs w:val="28"/>
        </w:rPr>
        <w:t xml:space="preserve"> өтіледі.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proofErr w:type="spellStart"/>
      <w:r w:rsidRPr="008F4FFE">
        <w:rPr>
          <w:sz w:val="28"/>
          <w:szCs w:val="28"/>
        </w:rPr>
        <w:t>Жер</w:t>
      </w:r>
      <w:proofErr w:type="spellEnd"/>
      <w:r w:rsidRPr="008F4FFE">
        <w:rPr>
          <w:sz w:val="28"/>
          <w:szCs w:val="28"/>
        </w:rPr>
        <w:t xml:space="preserve"> үсті қарсыласымен ұрыс жүргізе </w:t>
      </w:r>
      <w:proofErr w:type="spellStart"/>
      <w:r w:rsidRPr="008F4FFE">
        <w:rPr>
          <w:sz w:val="28"/>
          <w:szCs w:val="28"/>
        </w:rPr>
        <w:t>отырып</w:t>
      </w:r>
      <w:proofErr w:type="spellEnd"/>
      <w:r w:rsidRPr="008F4FFE">
        <w:rPr>
          <w:sz w:val="28"/>
          <w:szCs w:val="28"/>
        </w:rPr>
        <w:t>,</w:t>
      </w:r>
      <w:r w:rsidRPr="008F4FFE">
        <w:rPr>
          <w:rStyle w:val="apple-converted-space"/>
          <w:rFonts w:eastAsiaTheme="majorEastAsia"/>
          <w:color w:val="000000"/>
        </w:rPr>
        <w:t> </w:t>
      </w:r>
      <w:proofErr w:type="spellStart"/>
      <w:r w:rsidRPr="008F4FFE">
        <w:rPr>
          <w:sz w:val="28"/>
          <w:szCs w:val="28"/>
        </w:rPr>
        <w:t>жауынгер</w:t>
      </w:r>
      <w:proofErr w:type="spellEnd"/>
      <w:r w:rsidRPr="008F4FFE">
        <w:rPr>
          <w:sz w:val="28"/>
          <w:szCs w:val="28"/>
        </w:rPr>
        <w:t xml:space="preserve"> қарсыластың төмен ұшқан ұшақтарына қарсы </w:t>
      </w:r>
      <w:proofErr w:type="spellStart"/>
      <w:r w:rsidRPr="008F4FFE">
        <w:rPr>
          <w:sz w:val="28"/>
          <w:szCs w:val="28"/>
        </w:rPr>
        <w:t>атыс</w:t>
      </w:r>
      <w:proofErr w:type="spellEnd"/>
      <w:r w:rsidRPr="008F4FFE">
        <w:rPr>
          <w:sz w:val="28"/>
          <w:szCs w:val="28"/>
        </w:rPr>
        <w:t xml:space="preserve"> жүргізуге </w:t>
      </w:r>
      <w:proofErr w:type="spellStart"/>
      <w:r w:rsidRPr="008F4FFE">
        <w:rPr>
          <w:sz w:val="28"/>
          <w:szCs w:val="28"/>
        </w:rPr>
        <w:t>дайын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болуы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керек</w:t>
      </w:r>
      <w:proofErr w:type="spellEnd"/>
      <w:r w:rsidRPr="008F4FFE">
        <w:rPr>
          <w:sz w:val="28"/>
          <w:szCs w:val="28"/>
        </w:rPr>
        <w:t>.</w:t>
      </w:r>
    </w:p>
    <w:p w:rsidR="009817F4" w:rsidRPr="008F4FFE" w:rsidRDefault="009817F4" w:rsidP="000D2722">
      <w:pPr>
        <w:rPr>
          <w:rFonts w:ascii="Tahoma" w:hAnsi="Tahoma" w:cs="Tahoma"/>
          <w:sz w:val="28"/>
          <w:szCs w:val="28"/>
        </w:rPr>
      </w:pPr>
      <w:r w:rsidRPr="008F4FFE">
        <w:rPr>
          <w:sz w:val="28"/>
          <w:szCs w:val="28"/>
        </w:rPr>
        <w:lastRenderedPageBreak/>
        <w:t xml:space="preserve">Ашық </w:t>
      </w:r>
      <w:proofErr w:type="spellStart"/>
      <w:r w:rsidRPr="008F4FFE">
        <w:rPr>
          <w:sz w:val="28"/>
          <w:szCs w:val="28"/>
        </w:rPr>
        <w:t>жерде</w:t>
      </w:r>
      <w:proofErr w:type="spellEnd"/>
      <w:r w:rsidRPr="008F4FFE">
        <w:rPr>
          <w:sz w:val="28"/>
          <w:szCs w:val="28"/>
        </w:rPr>
        <w:t xml:space="preserve"> қарсыласқа қарсы </w:t>
      </w:r>
      <w:proofErr w:type="spellStart"/>
      <w:r w:rsidRPr="008F4FFE">
        <w:rPr>
          <w:sz w:val="28"/>
          <w:szCs w:val="28"/>
        </w:rPr>
        <w:t>атыс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жатып</w:t>
      </w:r>
      <w:proofErr w:type="spellEnd"/>
      <w:r w:rsidRPr="008F4FFE">
        <w:rPr>
          <w:sz w:val="28"/>
          <w:szCs w:val="28"/>
        </w:rPr>
        <w:t xml:space="preserve">, </w:t>
      </w:r>
      <w:proofErr w:type="spellStart"/>
      <w:r w:rsidRPr="008F4FFE">
        <w:rPr>
          <w:sz w:val="28"/>
          <w:szCs w:val="28"/>
        </w:rPr>
        <w:t>тізерлей</w:t>
      </w:r>
      <w:proofErr w:type="spellEnd"/>
      <w:r w:rsidRPr="008F4FFE">
        <w:rPr>
          <w:sz w:val="28"/>
          <w:szCs w:val="28"/>
        </w:rPr>
        <w:t xml:space="preserve"> </w:t>
      </w:r>
      <w:proofErr w:type="spellStart"/>
      <w:r w:rsidRPr="008F4FFE">
        <w:rPr>
          <w:sz w:val="28"/>
          <w:szCs w:val="28"/>
        </w:rPr>
        <w:t>немесе</w:t>
      </w:r>
      <w:proofErr w:type="spellEnd"/>
      <w:r w:rsidRPr="008F4FFE">
        <w:rPr>
          <w:sz w:val="28"/>
          <w:szCs w:val="28"/>
        </w:rPr>
        <w:t xml:space="preserve"> тұрған күйде жүргізіледі. Әуе </w:t>
      </w:r>
      <w:proofErr w:type="spellStart"/>
      <w:r w:rsidRPr="008F4FFE">
        <w:rPr>
          <w:sz w:val="28"/>
          <w:szCs w:val="28"/>
        </w:rPr>
        <w:t>нысаналарын</w:t>
      </w:r>
      <w:proofErr w:type="spellEnd"/>
      <w:r w:rsidRPr="008F4FFE">
        <w:rPr>
          <w:sz w:val="28"/>
          <w:szCs w:val="28"/>
        </w:rPr>
        <w:t xml:space="preserve"> ату «П» не «З» көздеуімен бөгеттік және өрге ату тәсілімен жүргізіледі. Ұшақтар мен тікұшақтарды ату үшін </w:t>
      </w:r>
      <w:proofErr w:type="spellStart"/>
      <w:r w:rsidRPr="008F4FFE">
        <w:rPr>
          <w:sz w:val="28"/>
          <w:szCs w:val="28"/>
        </w:rPr>
        <w:t>сауытты</w:t>
      </w:r>
      <w:proofErr w:type="spellEnd"/>
      <w:r w:rsidRPr="008F4FFE">
        <w:rPr>
          <w:sz w:val="28"/>
          <w:szCs w:val="28"/>
        </w:rPr>
        <w:t xml:space="preserve"> - өртегіштік және трассаланған оқтар қолданылады.</w:t>
      </w:r>
    </w:p>
    <w:p w:rsidR="009817F4" w:rsidRDefault="009817F4" w:rsidP="000D2722">
      <w:pPr>
        <w:pStyle w:val="af4"/>
        <w:rPr>
          <w:color w:val="000000"/>
          <w:sz w:val="28"/>
          <w:szCs w:val="28"/>
        </w:rPr>
      </w:pPr>
      <w:r w:rsidRPr="00653A9B">
        <w:rPr>
          <w:bCs/>
          <w:color w:val="000000"/>
          <w:sz w:val="28"/>
          <w:szCs w:val="28"/>
        </w:rPr>
        <w:t>в) Қорытынды бөлім –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12</w:t>
      </w:r>
      <w:r w:rsidRPr="00653A9B">
        <w:rPr>
          <w:rStyle w:val="apple-converted-space"/>
          <w:rFonts w:eastAsiaTheme="majorEastAsia"/>
          <w:bCs/>
          <w:color w:val="000000"/>
        </w:rPr>
        <w:t> </w:t>
      </w:r>
      <w:r w:rsidRPr="00653A9B">
        <w:rPr>
          <w:color w:val="000000"/>
          <w:sz w:val="28"/>
          <w:szCs w:val="28"/>
        </w:rPr>
        <w:t>минут.</w:t>
      </w:r>
    </w:p>
    <w:p w:rsidR="009817F4" w:rsidRPr="00653A9B" w:rsidRDefault="009817F4" w:rsidP="000D2722">
      <w:pPr>
        <w:pStyle w:val="af4"/>
        <w:rPr>
          <w:rFonts w:ascii="Tahoma" w:hAnsi="Tahoma" w:cs="Tahoma"/>
          <w:b/>
          <w:color w:val="000000"/>
          <w:sz w:val="28"/>
          <w:szCs w:val="28"/>
          <w:lang w:val="kk-KZ"/>
        </w:rPr>
      </w:pPr>
      <w:proofErr w:type="spellStart"/>
      <w:r w:rsidRPr="00653A9B">
        <w:rPr>
          <w:b/>
          <w:color w:val="000000"/>
          <w:sz w:val="28"/>
          <w:szCs w:val="28"/>
        </w:rPr>
        <w:t>Саба</w:t>
      </w:r>
      <w:proofErr w:type="spellEnd"/>
      <w:r w:rsidRPr="00653A9B">
        <w:rPr>
          <w:b/>
          <w:color w:val="000000"/>
          <w:sz w:val="28"/>
          <w:szCs w:val="28"/>
          <w:lang w:val="kk-KZ"/>
        </w:rPr>
        <w:t>қты бекіту:</w:t>
      </w:r>
    </w:p>
    <w:p w:rsidR="009817F4" w:rsidRPr="00653A9B" w:rsidRDefault="009817F4" w:rsidP="000D2722">
      <w:pPr>
        <w:pStyle w:val="af4"/>
        <w:rPr>
          <w:rFonts w:ascii="Tahoma" w:hAnsi="Tahoma" w:cs="Tahoma"/>
          <w:color w:val="000000"/>
          <w:sz w:val="28"/>
          <w:szCs w:val="28"/>
        </w:rPr>
      </w:pPr>
      <w:r w:rsidRPr="00653A9B">
        <w:rPr>
          <w:bCs/>
          <w:color w:val="000000"/>
          <w:sz w:val="28"/>
          <w:szCs w:val="28"/>
        </w:rPr>
        <w:t xml:space="preserve">Сұрақтар мен </w:t>
      </w:r>
      <w:proofErr w:type="spellStart"/>
      <w:r w:rsidRPr="00653A9B">
        <w:rPr>
          <w:bCs/>
          <w:color w:val="000000"/>
          <w:sz w:val="28"/>
          <w:szCs w:val="28"/>
        </w:rPr>
        <w:t>тапсырмалар</w:t>
      </w:r>
      <w:proofErr w:type="spellEnd"/>
      <w:r w:rsidRPr="00653A9B">
        <w:rPr>
          <w:bCs/>
          <w:color w:val="000000"/>
          <w:sz w:val="28"/>
          <w:szCs w:val="28"/>
        </w:rPr>
        <w:t>: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53A9B">
        <w:rPr>
          <w:color w:val="000000"/>
          <w:sz w:val="28"/>
          <w:szCs w:val="28"/>
        </w:rPr>
        <w:t>жауынгер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командирден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тапсырма</w:t>
      </w:r>
      <w:proofErr w:type="spellEnd"/>
      <w:r w:rsidRPr="00653A9B">
        <w:rPr>
          <w:color w:val="000000"/>
          <w:sz w:val="28"/>
          <w:szCs w:val="28"/>
        </w:rPr>
        <w:t xml:space="preserve"> алған соң </w:t>
      </w:r>
      <w:proofErr w:type="spellStart"/>
      <w:r w:rsidRPr="00653A9B">
        <w:rPr>
          <w:color w:val="000000"/>
          <w:sz w:val="28"/>
          <w:szCs w:val="28"/>
        </w:rPr>
        <w:t>нені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білуі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керек</w:t>
      </w:r>
      <w:proofErr w:type="spellEnd"/>
      <w:r w:rsidRPr="00653A9B">
        <w:rPr>
          <w:color w:val="000000"/>
          <w:sz w:val="28"/>
          <w:szCs w:val="28"/>
        </w:rPr>
        <w:t>?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ұрысқа </w:t>
      </w:r>
      <w:proofErr w:type="spellStart"/>
      <w:r w:rsidRPr="00653A9B">
        <w:rPr>
          <w:color w:val="000000"/>
          <w:sz w:val="28"/>
          <w:szCs w:val="28"/>
        </w:rPr>
        <w:t>дайындалар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кезінде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жауынгер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нені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тексереді</w:t>
      </w:r>
      <w:proofErr w:type="spellEnd"/>
      <w:r w:rsidRPr="00653A9B">
        <w:rPr>
          <w:color w:val="000000"/>
          <w:sz w:val="28"/>
          <w:szCs w:val="28"/>
        </w:rPr>
        <w:t>?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«Шабуылға </w:t>
      </w:r>
      <w:proofErr w:type="spellStart"/>
      <w:r w:rsidRPr="00653A9B">
        <w:rPr>
          <w:color w:val="000000"/>
          <w:sz w:val="28"/>
          <w:szCs w:val="28"/>
        </w:rPr>
        <w:t>дайындал</w:t>
      </w:r>
      <w:proofErr w:type="spellEnd"/>
      <w:r w:rsidRPr="00653A9B">
        <w:rPr>
          <w:color w:val="000000"/>
          <w:sz w:val="28"/>
          <w:szCs w:val="28"/>
        </w:rPr>
        <w:t xml:space="preserve">!» пәрмені </w:t>
      </w:r>
      <w:proofErr w:type="spellStart"/>
      <w:r w:rsidRPr="00653A9B">
        <w:rPr>
          <w:color w:val="000000"/>
          <w:sz w:val="28"/>
          <w:szCs w:val="28"/>
        </w:rPr>
        <w:t>берілген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кездегі</w:t>
      </w:r>
      <w:proofErr w:type="spellEnd"/>
      <w:r w:rsidRPr="00653A9B">
        <w:rPr>
          <w:color w:val="000000"/>
          <w:sz w:val="28"/>
          <w:szCs w:val="28"/>
        </w:rPr>
        <w:t xml:space="preserve"> жауынгердің іс-әрекетін </w:t>
      </w:r>
      <w:proofErr w:type="spellStart"/>
      <w:r w:rsidRPr="00653A9B">
        <w:rPr>
          <w:color w:val="000000"/>
          <w:sz w:val="28"/>
          <w:szCs w:val="28"/>
        </w:rPr>
        <w:t>айтып</w:t>
      </w:r>
      <w:proofErr w:type="spellEnd"/>
      <w:r w:rsidRPr="00653A9B">
        <w:rPr>
          <w:color w:val="000000"/>
          <w:sz w:val="28"/>
          <w:szCs w:val="28"/>
        </w:rPr>
        <w:t xml:space="preserve"> беріңдер.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«Шабуылға алға!» пәрмені </w:t>
      </w:r>
      <w:proofErr w:type="spellStart"/>
      <w:r w:rsidRPr="00653A9B">
        <w:rPr>
          <w:color w:val="000000"/>
          <w:sz w:val="28"/>
          <w:szCs w:val="28"/>
        </w:rPr>
        <w:t>бойынша</w:t>
      </w:r>
      <w:proofErr w:type="spellEnd"/>
      <w:r w:rsidRPr="00653A9B">
        <w:rPr>
          <w:color w:val="000000"/>
          <w:sz w:val="28"/>
          <w:szCs w:val="28"/>
        </w:rPr>
        <w:t xml:space="preserve"> жауынгердің әрекетін айтыңдар.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ядролық </w:t>
      </w:r>
      <w:proofErr w:type="spellStart"/>
      <w:r w:rsidRPr="00653A9B">
        <w:rPr>
          <w:color w:val="000000"/>
          <w:sz w:val="28"/>
          <w:szCs w:val="28"/>
        </w:rPr>
        <w:t>жарылыс</w:t>
      </w:r>
      <w:proofErr w:type="spellEnd"/>
      <w:r w:rsidRPr="00653A9B">
        <w:rPr>
          <w:color w:val="000000"/>
          <w:sz w:val="28"/>
          <w:szCs w:val="28"/>
        </w:rPr>
        <w:t xml:space="preserve"> </w:t>
      </w:r>
      <w:proofErr w:type="spellStart"/>
      <w:r w:rsidRPr="00653A9B">
        <w:rPr>
          <w:color w:val="000000"/>
          <w:sz w:val="28"/>
          <w:szCs w:val="28"/>
        </w:rPr>
        <w:t>кезіндегі</w:t>
      </w:r>
      <w:proofErr w:type="spellEnd"/>
      <w:r w:rsidRPr="00653A9B">
        <w:rPr>
          <w:color w:val="000000"/>
          <w:sz w:val="28"/>
          <w:szCs w:val="28"/>
        </w:rPr>
        <w:t xml:space="preserve"> жауынгердің іс-әрекетін </w:t>
      </w:r>
      <w:proofErr w:type="spellStart"/>
      <w:r w:rsidRPr="00653A9B">
        <w:rPr>
          <w:color w:val="000000"/>
          <w:sz w:val="28"/>
          <w:szCs w:val="28"/>
        </w:rPr>
        <w:t>айтып</w:t>
      </w:r>
      <w:proofErr w:type="spellEnd"/>
      <w:r w:rsidRPr="00653A9B">
        <w:rPr>
          <w:color w:val="000000"/>
          <w:sz w:val="28"/>
          <w:szCs w:val="28"/>
        </w:rPr>
        <w:t xml:space="preserve"> беріңдер.</w:t>
      </w:r>
    </w:p>
    <w:p w:rsidR="009817F4" w:rsidRPr="00653A9B" w:rsidRDefault="009817F4" w:rsidP="000D2722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53A9B">
        <w:rPr>
          <w:color w:val="000000"/>
          <w:sz w:val="28"/>
          <w:szCs w:val="28"/>
        </w:rPr>
        <w:t xml:space="preserve">төмен </w:t>
      </w:r>
      <w:proofErr w:type="spellStart"/>
      <w:r w:rsidRPr="00653A9B">
        <w:rPr>
          <w:color w:val="000000"/>
          <w:sz w:val="28"/>
          <w:szCs w:val="28"/>
        </w:rPr>
        <w:t>биікте</w:t>
      </w:r>
      <w:proofErr w:type="spellEnd"/>
      <w:r w:rsidRPr="00653A9B">
        <w:rPr>
          <w:color w:val="000000"/>
          <w:sz w:val="28"/>
          <w:szCs w:val="28"/>
        </w:rPr>
        <w:t xml:space="preserve"> ұшатын ұшақтар мен тікұшақтарға жауынгердің қолданатын </w:t>
      </w:r>
      <w:proofErr w:type="spellStart"/>
      <w:r w:rsidRPr="00653A9B">
        <w:rPr>
          <w:color w:val="000000"/>
          <w:sz w:val="28"/>
          <w:szCs w:val="28"/>
        </w:rPr>
        <w:t>атыс</w:t>
      </w:r>
      <w:proofErr w:type="spellEnd"/>
      <w:r w:rsidRPr="00653A9B">
        <w:rPr>
          <w:color w:val="000000"/>
          <w:sz w:val="28"/>
          <w:szCs w:val="28"/>
        </w:rPr>
        <w:t xml:space="preserve"> тәсілдерін атаңдар.</w:t>
      </w:r>
    </w:p>
    <w:p w:rsidR="009817F4" w:rsidRPr="00653A9B" w:rsidRDefault="009817F4" w:rsidP="000D2722">
      <w:pPr>
        <w:rPr>
          <w:lang w:val="kk-KZ"/>
        </w:rPr>
      </w:pPr>
      <w:r w:rsidRPr="00653A9B">
        <w:rPr>
          <w:b/>
          <w:color w:val="000000"/>
          <w:sz w:val="28"/>
          <w:szCs w:val="28"/>
          <w:lang w:val="kk-KZ"/>
        </w:rPr>
        <w:t>Үй тапсырмасы:</w:t>
      </w:r>
      <w:r>
        <w:rPr>
          <w:color w:val="000000"/>
          <w:sz w:val="28"/>
          <w:szCs w:val="28"/>
          <w:lang w:val="kk-KZ"/>
        </w:rPr>
        <w:t xml:space="preserve"> </w:t>
      </w:r>
      <w:r w:rsidRPr="00653A9B">
        <w:rPr>
          <w:sz w:val="28"/>
          <w:szCs w:val="28"/>
          <w:lang w:val="kk-KZ"/>
        </w:rPr>
        <w:t>Оқулық  2014  § 6 117 - 121  бет</w:t>
      </w:r>
    </w:p>
    <w:p w:rsidR="00FA7C20" w:rsidRDefault="00FA7C20" w:rsidP="000D2722"/>
    <w:sectPr w:rsidR="00FA7C20" w:rsidSect="009817F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8D4"/>
    <w:multiLevelType w:val="multilevel"/>
    <w:tmpl w:val="22B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615B0"/>
    <w:multiLevelType w:val="multilevel"/>
    <w:tmpl w:val="48F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817F4"/>
    <w:rsid w:val="000D2722"/>
    <w:rsid w:val="0025252F"/>
    <w:rsid w:val="002754AE"/>
    <w:rsid w:val="004565E8"/>
    <w:rsid w:val="0066210E"/>
    <w:rsid w:val="006A0E9F"/>
    <w:rsid w:val="0088112D"/>
    <w:rsid w:val="009817F4"/>
    <w:rsid w:val="00EE2EA9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F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252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2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2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2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2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2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2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2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25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25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52F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5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252F"/>
    <w:rPr>
      <w:b/>
      <w:bCs/>
      <w:spacing w:val="0"/>
    </w:rPr>
  </w:style>
  <w:style w:type="character" w:styleId="a9">
    <w:name w:val="Emphasis"/>
    <w:uiPriority w:val="20"/>
    <w:qFormat/>
    <w:rsid w:val="002525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252F"/>
  </w:style>
  <w:style w:type="paragraph" w:styleId="ab">
    <w:name w:val="List Paragraph"/>
    <w:basedOn w:val="a"/>
    <w:uiPriority w:val="34"/>
    <w:qFormat/>
    <w:rsid w:val="002525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52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25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252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25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25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25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252F"/>
    <w:rPr>
      <w:smallCaps/>
    </w:rPr>
  </w:style>
  <w:style w:type="character" w:styleId="af1">
    <w:name w:val="Intense Reference"/>
    <w:uiPriority w:val="32"/>
    <w:qFormat/>
    <w:rsid w:val="0025252F"/>
    <w:rPr>
      <w:b/>
      <w:bCs/>
      <w:smallCaps/>
      <w:color w:val="auto"/>
    </w:rPr>
  </w:style>
  <w:style w:type="character" w:styleId="af2">
    <w:name w:val="Book Title"/>
    <w:uiPriority w:val="33"/>
    <w:qFormat/>
    <w:rsid w:val="002525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252F"/>
    <w:pPr>
      <w:outlineLvl w:val="9"/>
    </w:pPr>
  </w:style>
  <w:style w:type="paragraph" w:styleId="af4">
    <w:name w:val="Normal (Web)"/>
    <w:basedOn w:val="a"/>
    <w:rsid w:val="009817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1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4698</Characters>
  <Application>Microsoft Office Word</Application>
  <DocSecurity>0</DocSecurity>
  <Lines>39</Lines>
  <Paragraphs>11</Paragraphs>
  <ScaleCrop>false</ScaleCrop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2016-12-21T20:53:00Z</dcterms:created>
  <dcterms:modified xsi:type="dcterms:W3CDTF">2017-01-26T06:03:00Z</dcterms:modified>
</cp:coreProperties>
</file>